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078" w:rsidRPr="00810078" w:rsidRDefault="00810078" w:rsidP="00810078">
      <w:pPr>
        <w:jc w:val="center"/>
        <w:rPr>
          <w:b/>
        </w:rPr>
      </w:pPr>
      <w:r w:rsidRPr="00810078">
        <w:rPr>
          <w:b/>
        </w:rPr>
        <w:t xml:space="preserve">Samples of Activity </w:t>
      </w:r>
      <w:r>
        <w:rPr>
          <w:b/>
        </w:rPr>
        <w:t>Timelines</w:t>
      </w:r>
    </w:p>
    <w:p w:rsidR="00810078" w:rsidRDefault="00810078"/>
    <w:p w:rsidR="00810078" w:rsidRDefault="00810078"/>
    <w:p w:rsidR="00810078" w:rsidRDefault="00810078">
      <w:r>
        <w:t>Sample #1-Charles Darwin</w:t>
      </w:r>
    </w:p>
    <w:p w:rsidR="00810078" w:rsidRDefault="00810078"/>
    <w:p w:rsidR="00810078" w:rsidRPr="00975FBB" w:rsidRDefault="00810078" w:rsidP="00810078">
      <w:pPr>
        <w:rPr>
          <w:rFonts w:ascii="Cambria" w:eastAsia="Cambria" w:hAnsi="Cambria" w:cs="Times New Roman"/>
          <w:b/>
        </w:rPr>
      </w:pPr>
      <w:r w:rsidRPr="00975FBB">
        <w:rPr>
          <w:rFonts w:ascii="Cambria" w:eastAsia="Cambria" w:hAnsi="Cambria" w:cs="Times New Roman"/>
          <w:b/>
        </w:rPr>
        <w:t>Lesson Outlines and Timeline:</w:t>
      </w:r>
    </w:p>
    <w:p w:rsidR="00810078" w:rsidRPr="00975FBB" w:rsidRDefault="00810078" w:rsidP="00810078">
      <w:pPr>
        <w:rPr>
          <w:rFonts w:ascii="Cambria" w:eastAsia="Cambria" w:hAnsi="Cambria" w:cs="Times New Roman"/>
          <w:b/>
        </w:rPr>
      </w:pPr>
    </w:p>
    <w:p w:rsidR="00810078" w:rsidRPr="00A21327" w:rsidRDefault="00810078" w:rsidP="00810078">
      <w:pPr>
        <w:rPr>
          <w:rFonts w:ascii="Cambria" w:eastAsia="Cambria" w:hAnsi="Cambria" w:cs="Times New Roman"/>
          <w:u w:val="single"/>
        </w:rPr>
      </w:pPr>
      <w:r w:rsidRPr="00A21327">
        <w:rPr>
          <w:rFonts w:ascii="Cambria" w:eastAsia="Cambria" w:hAnsi="Cambria" w:cs="Times New Roman"/>
          <w:u w:val="single"/>
        </w:rPr>
        <w:t xml:space="preserve">Day One: </w:t>
      </w:r>
    </w:p>
    <w:p w:rsidR="00810078" w:rsidRPr="005D4CBE" w:rsidRDefault="00810078" w:rsidP="00810078">
      <w:pPr>
        <w:rPr>
          <w:rFonts w:ascii="Cambria" w:eastAsia="Cambria" w:hAnsi="Cambria" w:cs="Times New Roman"/>
        </w:rPr>
      </w:pPr>
      <w:r w:rsidRPr="00A21327">
        <w:rPr>
          <w:rFonts w:ascii="Cambria" w:eastAsia="Cambria" w:hAnsi="Cambria" w:cs="Times New Roman"/>
          <w:u w:val="single"/>
        </w:rPr>
        <w:t xml:space="preserve">Hook: Who is your ancestor? </w:t>
      </w:r>
      <w:r w:rsidRPr="00A21327">
        <w:rPr>
          <w:rFonts w:ascii="Cambria" w:eastAsia="Cambria" w:hAnsi="Cambria" w:cs="Times New Roman"/>
        </w:rPr>
        <w:t>(See above)</w:t>
      </w:r>
    </w:p>
    <w:p w:rsidR="00810078" w:rsidRPr="005D4CBE" w:rsidRDefault="00810078" w:rsidP="00810078">
      <w:pPr>
        <w:rPr>
          <w:rFonts w:ascii="Cambria" w:eastAsia="Cambria" w:hAnsi="Cambria" w:cs="Times New Roman"/>
        </w:rPr>
      </w:pPr>
      <w:r w:rsidRPr="00A21327">
        <w:rPr>
          <w:rFonts w:ascii="Cambria" w:eastAsia="Cambria" w:hAnsi="Cambria" w:cs="Times New Roman"/>
          <w:u w:val="single"/>
        </w:rPr>
        <w:t xml:space="preserve">Class Discussion- Academic Prompts </w:t>
      </w:r>
      <w:r w:rsidRPr="00A21327">
        <w:rPr>
          <w:rFonts w:ascii="Cambria" w:eastAsia="Cambria" w:hAnsi="Cambria" w:cs="Times New Roman"/>
        </w:rPr>
        <w:t>(see above)</w:t>
      </w:r>
    </w:p>
    <w:p w:rsidR="00810078" w:rsidRPr="00A21327" w:rsidRDefault="00810078" w:rsidP="00810078">
      <w:pPr>
        <w:rPr>
          <w:rFonts w:ascii="Cambria" w:eastAsia="Cambria" w:hAnsi="Cambria" w:cs="Times New Roman"/>
          <w:u w:val="single"/>
        </w:rPr>
      </w:pPr>
    </w:p>
    <w:p w:rsidR="00810078" w:rsidRPr="00A21327" w:rsidRDefault="00810078" w:rsidP="00810078">
      <w:pPr>
        <w:rPr>
          <w:rFonts w:ascii="Cambria" w:eastAsia="Cambria" w:hAnsi="Cambria" w:cs="Times New Roman"/>
          <w:u w:val="single"/>
        </w:rPr>
      </w:pPr>
      <w:r w:rsidRPr="00A21327">
        <w:rPr>
          <w:rFonts w:ascii="Cambria" w:eastAsia="Cambria" w:hAnsi="Cambria" w:cs="Times New Roman"/>
          <w:u w:val="single"/>
        </w:rPr>
        <w:t xml:space="preserve">Day Two: </w:t>
      </w:r>
    </w:p>
    <w:p w:rsidR="00810078" w:rsidRPr="00A21327" w:rsidRDefault="00810078" w:rsidP="00810078">
      <w:pPr>
        <w:rPr>
          <w:rFonts w:ascii="Cambria" w:eastAsia="Cambria" w:hAnsi="Cambria" w:cs="Times New Roman"/>
          <w:u w:val="single"/>
        </w:rPr>
      </w:pPr>
      <w:r w:rsidRPr="00A21327">
        <w:rPr>
          <w:rFonts w:ascii="Cambria" w:eastAsia="Cambria" w:hAnsi="Cambria" w:cs="Times New Roman"/>
          <w:u w:val="single"/>
        </w:rPr>
        <w:t>Lesson: KWL Chart: Charles Darwin</w:t>
      </w:r>
    </w:p>
    <w:p w:rsidR="00810078" w:rsidRDefault="00810078" w:rsidP="00810078">
      <w:pPr>
        <w:rPr>
          <w:rFonts w:ascii="Cambria" w:eastAsia="Cambria" w:hAnsi="Cambria" w:cs="Times New Roman"/>
        </w:rPr>
      </w:pPr>
      <w:r>
        <w:rPr>
          <w:rFonts w:ascii="Cambria" w:eastAsia="Cambria" w:hAnsi="Cambria" w:cs="Times New Roman"/>
        </w:rPr>
        <w:t>Students will review what they have learned in previous lessons about evolution. A very brief review of concepts will take place, complete with visuals of written definitions. Students will create a KWL chart for Charles Darwin, drawing on both lessons learned recently in class, and previous knowledge they may have learned outside the classroom.</w:t>
      </w:r>
    </w:p>
    <w:p w:rsidR="00810078" w:rsidRPr="008A7579" w:rsidRDefault="00810078" w:rsidP="00810078">
      <w:pPr>
        <w:rPr>
          <w:rFonts w:ascii="Cambria" w:eastAsia="Cambria" w:hAnsi="Cambria" w:cs="Times New Roman"/>
        </w:rPr>
      </w:pPr>
      <w:r>
        <w:rPr>
          <w:rFonts w:ascii="Cambria" w:eastAsia="Cambria" w:hAnsi="Cambria" w:cs="Times New Roman"/>
          <w:u w:val="single"/>
        </w:rPr>
        <w:t>Skills:</w:t>
      </w:r>
      <w:r w:rsidRPr="005D4CBE">
        <w:rPr>
          <w:rFonts w:ascii="Cambria" w:eastAsia="Cambria" w:hAnsi="Cambria" w:cs="Times New Roman"/>
        </w:rPr>
        <w:t xml:space="preserve"> </w:t>
      </w:r>
      <w:r w:rsidRPr="008A7579">
        <w:rPr>
          <w:rFonts w:ascii="Cambria" w:eastAsia="Cambria" w:hAnsi="Cambria" w:cs="Times New Roman"/>
        </w:rPr>
        <w:t>Apply previous knowledge from other subject areas to current research.</w:t>
      </w:r>
    </w:p>
    <w:p w:rsidR="00810078" w:rsidRPr="005E4496" w:rsidRDefault="00810078" w:rsidP="00810078">
      <w:pPr>
        <w:rPr>
          <w:rFonts w:ascii="Cambria" w:eastAsia="Cambria" w:hAnsi="Cambria" w:cs="Times New Roman"/>
          <w:u w:val="single"/>
        </w:rPr>
      </w:pPr>
      <w:r w:rsidRPr="008A7579">
        <w:rPr>
          <w:rFonts w:ascii="Cambria" w:eastAsia="Cambria" w:hAnsi="Cambria" w:cs="Times New Roman"/>
          <w:u w:val="single"/>
        </w:rPr>
        <w:t xml:space="preserve">Knowledge: </w:t>
      </w:r>
      <w:r>
        <w:rPr>
          <w:rFonts w:ascii="Cambria" w:eastAsia="Cambria" w:hAnsi="Cambria" w:cs="Times New Roman"/>
        </w:rPr>
        <w:t>Darwin’s life (personal life, background, beliefs).</w:t>
      </w:r>
    </w:p>
    <w:p w:rsidR="00810078" w:rsidRPr="00A21327" w:rsidRDefault="00810078" w:rsidP="00810078">
      <w:pPr>
        <w:rPr>
          <w:rFonts w:ascii="Cambria" w:eastAsia="Cambria" w:hAnsi="Cambria" w:cs="Times New Roman"/>
          <w:u w:val="single"/>
        </w:rPr>
      </w:pPr>
    </w:p>
    <w:p w:rsidR="00810078" w:rsidRPr="00A21327" w:rsidRDefault="00810078" w:rsidP="00810078">
      <w:pPr>
        <w:rPr>
          <w:rFonts w:ascii="Cambria" w:eastAsia="Cambria" w:hAnsi="Cambria" w:cs="Times New Roman"/>
          <w:u w:val="single"/>
        </w:rPr>
      </w:pPr>
      <w:r w:rsidRPr="00A21327">
        <w:rPr>
          <w:rFonts w:ascii="Cambria" w:eastAsia="Cambria" w:hAnsi="Cambria" w:cs="Times New Roman"/>
          <w:u w:val="single"/>
        </w:rPr>
        <w:t>Day Three:</w:t>
      </w:r>
    </w:p>
    <w:p w:rsidR="00810078" w:rsidRPr="00A21327" w:rsidRDefault="00810078" w:rsidP="00810078">
      <w:pPr>
        <w:rPr>
          <w:rFonts w:ascii="Cambria" w:eastAsia="Cambria" w:hAnsi="Cambria" w:cs="Times New Roman"/>
          <w:u w:val="single"/>
        </w:rPr>
      </w:pPr>
      <w:r w:rsidRPr="00A21327">
        <w:rPr>
          <w:rFonts w:ascii="Cambria" w:eastAsia="Cambria" w:hAnsi="Cambria" w:cs="Times New Roman"/>
          <w:u w:val="single"/>
        </w:rPr>
        <w:t xml:space="preserve">Lesson: Book Choice </w:t>
      </w:r>
    </w:p>
    <w:p w:rsidR="00810078" w:rsidRPr="00A21327" w:rsidRDefault="00810078" w:rsidP="00810078">
      <w:pPr>
        <w:rPr>
          <w:rFonts w:ascii="Cambria" w:eastAsia="Cambria" w:hAnsi="Cambria" w:cs="Times New Roman"/>
        </w:rPr>
      </w:pPr>
      <w:r w:rsidRPr="00A21327">
        <w:rPr>
          <w:rFonts w:ascii="Cambria" w:eastAsia="Cambria" w:hAnsi="Cambria" w:cs="Times New Roman"/>
        </w:rPr>
        <w:t>As a short morning work option throughout the week, students will pick from one of the following books to look over with a partner:</w:t>
      </w:r>
    </w:p>
    <w:p w:rsidR="00810078" w:rsidRPr="00A21327" w:rsidRDefault="00810078" w:rsidP="00810078">
      <w:pPr>
        <w:rPr>
          <w:rFonts w:ascii="Cambria" w:eastAsia="Cambria" w:hAnsi="Cambria" w:cs="Times New Roman"/>
        </w:rPr>
      </w:pPr>
      <w:r w:rsidRPr="00A21327">
        <w:rPr>
          <w:rFonts w:ascii="Cambria" w:eastAsia="Cambria" w:hAnsi="Cambria" w:cs="Times New Roman"/>
        </w:rPr>
        <w:tab/>
        <w:t>“Science Discoveries: Charles Darwin and Evolution” By Steve Parker</w:t>
      </w:r>
    </w:p>
    <w:p w:rsidR="00810078" w:rsidRPr="00A21327" w:rsidRDefault="00810078" w:rsidP="00810078">
      <w:pPr>
        <w:rPr>
          <w:rFonts w:ascii="Cambria" w:eastAsia="Cambria" w:hAnsi="Cambria" w:cs="Times New Roman"/>
        </w:rPr>
      </w:pPr>
      <w:r w:rsidRPr="00A21327">
        <w:rPr>
          <w:rFonts w:ascii="Cambria" w:eastAsia="Cambria" w:hAnsi="Cambria" w:cs="Times New Roman"/>
        </w:rPr>
        <w:tab/>
        <w:t xml:space="preserve">“ Darwin” By Alice B. </w:t>
      </w:r>
      <w:proofErr w:type="spellStart"/>
      <w:r w:rsidRPr="00A21327">
        <w:rPr>
          <w:rFonts w:ascii="Cambria" w:eastAsia="Cambria" w:hAnsi="Cambria" w:cs="Times New Roman"/>
        </w:rPr>
        <w:t>McGinty</w:t>
      </w:r>
      <w:proofErr w:type="spellEnd"/>
    </w:p>
    <w:p w:rsidR="00810078" w:rsidRPr="00A21327" w:rsidRDefault="00810078" w:rsidP="00810078">
      <w:pPr>
        <w:rPr>
          <w:rFonts w:ascii="Cambria" w:eastAsia="Cambria" w:hAnsi="Cambria" w:cs="Times New Roman"/>
        </w:rPr>
      </w:pPr>
      <w:r w:rsidRPr="00A21327">
        <w:rPr>
          <w:rFonts w:ascii="Cambria" w:eastAsia="Cambria" w:hAnsi="Cambria" w:cs="Times New Roman"/>
        </w:rPr>
        <w:tab/>
        <w:t>“Evolve or Die: Horrible Science” By Phil Gates</w:t>
      </w:r>
    </w:p>
    <w:p w:rsidR="00810078" w:rsidRPr="00A21327" w:rsidRDefault="00810078" w:rsidP="00810078">
      <w:pPr>
        <w:rPr>
          <w:rFonts w:ascii="Cambria" w:eastAsia="Cambria" w:hAnsi="Cambria" w:cs="Times New Roman"/>
        </w:rPr>
      </w:pPr>
      <w:r w:rsidRPr="00A21327">
        <w:rPr>
          <w:rFonts w:ascii="Cambria" w:eastAsia="Cambria" w:hAnsi="Cambria" w:cs="Times New Roman"/>
        </w:rPr>
        <w:tab/>
        <w:t>“The Origin of Species” By Charles Darwin</w:t>
      </w:r>
    </w:p>
    <w:p w:rsidR="00810078" w:rsidRPr="00A21327" w:rsidRDefault="00810078" w:rsidP="00810078">
      <w:pPr>
        <w:rPr>
          <w:rFonts w:ascii="Cambria" w:eastAsia="Cambria" w:hAnsi="Cambria" w:cs="Times New Roman"/>
        </w:rPr>
      </w:pPr>
      <w:r w:rsidRPr="00A21327">
        <w:rPr>
          <w:rFonts w:ascii="Cambria" w:eastAsia="Cambria" w:hAnsi="Cambria" w:cs="Times New Roman"/>
        </w:rPr>
        <w:t xml:space="preserve">With the exception of Darwin’s own work, students will be expected to take notes from the books. The note taking style will be informal, with students writing down any fact or information they find interesting or surprising. At the end of the week, students will do a pair-share to swap their favorite fact or information. </w:t>
      </w:r>
    </w:p>
    <w:p w:rsidR="00810078" w:rsidRPr="008A7579" w:rsidRDefault="00810078" w:rsidP="00810078">
      <w:pPr>
        <w:rPr>
          <w:rFonts w:ascii="Cambria" w:eastAsia="Cambria" w:hAnsi="Cambria" w:cs="Times New Roman"/>
        </w:rPr>
      </w:pPr>
      <w:r w:rsidRPr="005D4CBE">
        <w:rPr>
          <w:rFonts w:ascii="Cambria" w:eastAsia="Cambria" w:hAnsi="Cambria" w:cs="Times New Roman"/>
          <w:u w:val="single"/>
        </w:rPr>
        <w:t>Skills</w:t>
      </w:r>
      <w:r w:rsidRPr="00A21327">
        <w:rPr>
          <w:rFonts w:ascii="Cambria" w:eastAsia="Cambria" w:hAnsi="Cambria" w:cs="Times New Roman"/>
        </w:rPr>
        <w:t xml:space="preserve">: </w:t>
      </w:r>
      <w:r w:rsidRPr="008A7579">
        <w:rPr>
          <w:rFonts w:ascii="Cambria" w:eastAsia="Cambria" w:hAnsi="Cambria" w:cs="Times New Roman"/>
        </w:rPr>
        <w:t>Take informal notes from assigned readings.</w:t>
      </w:r>
    </w:p>
    <w:p w:rsidR="00810078" w:rsidRDefault="00810078" w:rsidP="00810078">
      <w:pPr>
        <w:rPr>
          <w:rFonts w:ascii="Cambria" w:eastAsia="Cambria" w:hAnsi="Cambria" w:cs="Times New Roman"/>
        </w:rPr>
      </w:pPr>
      <w:r w:rsidRPr="008A7579">
        <w:rPr>
          <w:rFonts w:ascii="Cambria" w:eastAsia="Cambria" w:hAnsi="Cambria" w:cs="Times New Roman"/>
          <w:u w:val="single"/>
        </w:rPr>
        <w:t xml:space="preserve">Knowledge: </w:t>
      </w:r>
      <w:r>
        <w:rPr>
          <w:rFonts w:ascii="Cambria" w:eastAsia="Cambria" w:hAnsi="Cambria" w:cs="Times New Roman"/>
        </w:rPr>
        <w:t>Darwin’s life (personal life, background, beliefs).</w:t>
      </w:r>
    </w:p>
    <w:p w:rsidR="00810078" w:rsidRPr="005D4CBE" w:rsidRDefault="00810078" w:rsidP="00810078">
      <w:pPr>
        <w:rPr>
          <w:rFonts w:ascii="Cambria" w:eastAsia="Cambria" w:hAnsi="Cambria" w:cs="Times New Roman"/>
        </w:rPr>
      </w:pPr>
      <w:r w:rsidRPr="005D4CBE">
        <w:rPr>
          <w:rFonts w:ascii="Cambria" w:eastAsia="Cambria" w:hAnsi="Cambria" w:cs="Times New Roman"/>
          <w:u w:val="single"/>
        </w:rPr>
        <w:t xml:space="preserve">Journal Entry: </w:t>
      </w:r>
      <w:r w:rsidRPr="005D4CBE">
        <w:rPr>
          <w:rFonts w:ascii="Cambria" w:eastAsia="Cambria" w:hAnsi="Cambria" w:cs="Times New Roman"/>
        </w:rPr>
        <w:t>What did you learn about Charles Darwin? Do you think he was a rebel? Why or why not?</w:t>
      </w:r>
    </w:p>
    <w:p w:rsidR="00810078" w:rsidRPr="005D4CBE" w:rsidRDefault="00810078" w:rsidP="00810078">
      <w:pPr>
        <w:rPr>
          <w:rFonts w:ascii="Cambria" w:eastAsia="Cambria" w:hAnsi="Cambria" w:cs="Times New Roman"/>
          <w:i/>
        </w:rPr>
      </w:pPr>
    </w:p>
    <w:p w:rsidR="00810078" w:rsidRPr="00A21327" w:rsidRDefault="00810078" w:rsidP="00810078">
      <w:pPr>
        <w:rPr>
          <w:rFonts w:ascii="Cambria" w:eastAsia="Cambria" w:hAnsi="Cambria" w:cs="Times New Roman"/>
          <w:u w:val="single"/>
        </w:rPr>
      </w:pPr>
      <w:r w:rsidRPr="00A21327">
        <w:rPr>
          <w:rFonts w:ascii="Cambria" w:eastAsia="Cambria" w:hAnsi="Cambria" w:cs="Times New Roman"/>
          <w:u w:val="single"/>
        </w:rPr>
        <w:t>Day Four:</w:t>
      </w:r>
    </w:p>
    <w:p w:rsidR="00810078" w:rsidRPr="005D4CBE" w:rsidRDefault="00810078" w:rsidP="00810078">
      <w:pPr>
        <w:rPr>
          <w:rFonts w:ascii="Cambria" w:eastAsia="Cambria" w:hAnsi="Cambria" w:cs="Times New Roman"/>
        </w:rPr>
      </w:pPr>
      <w:r w:rsidRPr="00A21327">
        <w:rPr>
          <w:rFonts w:ascii="Cambria" w:eastAsia="Cambria" w:hAnsi="Cambria" w:cs="Times New Roman"/>
          <w:u w:val="single"/>
        </w:rPr>
        <w:t xml:space="preserve">Lesson: Book Choice  </w:t>
      </w:r>
      <w:r w:rsidRPr="00A21327">
        <w:rPr>
          <w:rFonts w:ascii="Cambria" w:eastAsia="Cambria" w:hAnsi="Cambria" w:cs="Times New Roman"/>
        </w:rPr>
        <w:t xml:space="preserve">(Cont’d) </w:t>
      </w:r>
    </w:p>
    <w:p w:rsidR="00810078" w:rsidRPr="00A21327" w:rsidRDefault="00810078" w:rsidP="00810078">
      <w:pPr>
        <w:rPr>
          <w:rFonts w:ascii="Cambria" w:eastAsia="Cambria" w:hAnsi="Cambria" w:cs="Times New Roman"/>
          <w:u w:val="single"/>
        </w:rPr>
      </w:pPr>
      <w:r w:rsidRPr="00A21327">
        <w:rPr>
          <w:rFonts w:ascii="Cambria" w:eastAsia="Cambria" w:hAnsi="Cambria" w:cs="Times New Roman"/>
          <w:u w:val="single"/>
        </w:rPr>
        <w:t>Lesson: The Tree of Life</w:t>
      </w:r>
    </w:p>
    <w:p w:rsidR="00810078" w:rsidRDefault="00810078" w:rsidP="00810078">
      <w:pPr>
        <w:rPr>
          <w:rFonts w:ascii="Cambria" w:eastAsia="Cambria" w:hAnsi="Cambria" w:cs="Times New Roman"/>
        </w:rPr>
      </w:pPr>
      <w:r>
        <w:rPr>
          <w:rFonts w:ascii="Cambria" w:eastAsia="Cambria" w:hAnsi="Cambria" w:cs="Times New Roman"/>
        </w:rPr>
        <w:t>As a class, students will read “The Tree of Life” by Peter Sis. If multiple copies are available, student’s can follow along as others read, or read individually. If only one copy is available, the instructor will take student volunteers to read to the class. Students with reading difficulties will have the opportunity to preview the book prior to the class reading. Next, students will fill any new information into the KWL chart.</w:t>
      </w:r>
    </w:p>
    <w:p w:rsidR="00810078" w:rsidRPr="005D4CBE" w:rsidRDefault="00810078" w:rsidP="00810078">
      <w:pPr>
        <w:rPr>
          <w:rFonts w:ascii="Cambria" w:eastAsia="Cambria" w:hAnsi="Cambria" w:cs="Times New Roman"/>
        </w:rPr>
      </w:pPr>
      <w:r w:rsidRPr="005D4CBE">
        <w:rPr>
          <w:rFonts w:ascii="Cambria" w:eastAsia="Cambria" w:hAnsi="Cambria" w:cs="Times New Roman"/>
          <w:u w:val="single"/>
        </w:rPr>
        <w:t>Skills:</w:t>
      </w:r>
      <w:r w:rsidRPr="005D4CBE">
        <w:rPr>
          <w:rFonts w:ascii="Cambria" w:eastAsia="Cambria" w:hAnsi="Cambria" w:cs="Times New Roman"/>
        </w:rPr>
        <w:t xml:space="preserve"> Use assigned readings to answer their own previously developed questions</w:t>
      </w:r>
    </w:p>
    <w:p w:rsidR="00810078" w:rsidRDefault="00810078" w:rsidP="00810078">
      <w:pPr>
        <w:rPr>
          <w:rFonts w:ascii="Cambria" w:eastAsia="Cambria" w:hAnsi="Cambria" w:cs="Times New Roman"/>
        </w:rPr>
      </w:pPr>
      <w:r w:rsidRPr="005D4CBE">
        <w:rPr>
          <w:rFonts w:ascii="Cambria" w:eastAsia="Cambria" w:hAnsi="Cambria" w:cs="Times New Roman"/>
          <w:u w:val="single"/>
        </w:rPr>
        <w:t xml:space="preserve">Knowledge: </w:t>
      </w:r>
      <w:r>
        <w:rPr>
          <w:rFonts w:ascii="Cambria" w:eastAsia="Cambria" w:hAnsi="Cambria" w:cs="Times New Roman"/>
        </w:rPr>
        <w:t>Darwin’s life (personal life, background, beliefs)</w:t>
      </w:r>
    </w:p>
    <w:p w:rsidR="00810078" w:rsidRPr="005E4496" w:rsidRDefault="00810078" w:rsidP="00810078">
      <w:pPr>
        <w:rPr>
          <w:rFonts w:ascii="Cambria" w:eastAsia="Cambria" w:hAnsi="Cambria" w:cs="Times New Roman"/>
          <w:u w:val="single"/>
        </w:rPr>
      </w:pPr>
    </w:p>
    <w:p w:rsidR="00810078" w:rsidRPr="00810078" w:rsidRDefault="00810078">
      <w:pPr>
        <w:rPr>
          <w:rFonts w:ascii="Cambria" w:eastAsia="Cambria" w:hAnsi="Cambria" w:cs="Times New Roman"/>
        </w:rPr>
      </w:pPr>
      <w:proofErr w:type="gramStart"/>
      <w:r>
        <w:rPr>
          <w:rFonts w:ascii="Cambria" w:eastAsia="Cambria" w:hAnsi="Cambria" w:cs="Times New Roman"/>
        </w:rPr>
        <w:t>This is just a sample</w:t>
      </w:r>
      <w:proofErr w:type="gramEnd"/>
      <w:r>
        <w:rPr>
          <w:rFonts w:ascii="Cambria" w:eastAsia="Cambria" w:hAnsi="Cambria" w:cs="Times New Roman"/>
        </w:rPr>
        <w:t xml:space="preserve">, </w:t>
      </w:r>
      <w:proofErr w:type="gramStart"/>
      <w:r>
        <w:rPr>
          <w:rFonts w:ascii="Cambria" w:eastAsia="Cambria" w:hAnsi="Cambria" w:cs="Times New Roman"/>
        </w:rPr>
        <w:t>there are more lessons</w:t>
      </w:r>
      <w:proofErr w:type="gramEnd"/>
      <w:r>
        <w:rPr>
          <w:rFonts w:ascii="Cambria" w:eastAsia="Cambria" w:hAnsi="Cambria" w:cs="Times New Roman"/>
        </w:rPr>
        <w:t>…</w:t>
      </w:r>
    </w:p>
    <w:p w:rsidR="00810078" w:rsidRDefault="00810078">
      <w:pPr>
        <w:rPr>
          <w:rFonts w:ascii="Cambria" w:eastAsia="Cambria" w:hAnsi="Cambria" w:cs="Times New Roman"/>
          <w:u w:val="single"/>
        </w:rPr>
      </w:pPr>
    </w:p>
    <w:p w:rsidR="00810078" w:rsidRDefault="00810078">
      <w:pPr>
        <w:rPr>
          <w:rFonts w:ascii="Cambria" w:eastAsia="Cambria" w:hAnsi="Cambria" w:cs="Times New Roman"/>
          <w:u w:val="single"/>
        </w:rPr>
      </w:pPr>
    </w:p>
    <w:p w:rsidR="00810078" w:rsidRDefault="00810078">
      <w:pPr>
        <w:rPr>
          <w:rFonts w:ascii="Cambria" w:eastAsia="Cambria" w:hAnsi="Cambria" w:cs="Times New Roman"/>
          <w:u w:val="single"/>
        </w:rPr>
      </w:pPr>
    </w:p>
    <w:p w:rsidR="00810078" w:rsidRPr="00810078" w:rsidRDefault="00810078" w:rsidP="00810078">
      <w:pPr>
        <w:jc w:val="center"/>
        <w:rPr>
          <w:rFonts w:ascii="Cambria" w:eastAsia="Cambria" w:hAnsi="Cambria" w:cs="Times New Roman"/>
          <w:b/>
          <w:u w:val="single"/>
        </w:rPr>
      </w:pPr>
      <w:r>
        <w:rPr>
          <w:rFonts w:ascii="Cambria" w:eastAsia="Cambria" w:hAnsi="Cambria" w:cs="Times New Roman"/>
          <w:b/>
          <w:u w:val="single"/>
        </w:rPr>
        <w:t>SAMPLE #2-BL</w:t>
      </w:r>
      <w:r w:rsidRPr="00810078">
        <w:rPr>
          <w:rFonts w:ascii="Cambria" w:eastAsia="Cambria" w:hAnsi="Cambria" w:cs="Times New Roman"/>
          <w:b/>
          <w:u w:val="single"/>
        </w:rPr>
        <w:t>UE JEANS</w:t>
      </w:r>
      <w:r w:rsidRPr="00810078">
        <w:rPr>
          <w:rFonts w:ascii="Cambria" w:eastAsia="Cambria" w:hAnsi="Cambria" w:cs="Times New Roman"/>
          <w:b/>
          <w:u w:val="single"/>
        </w:rPr>
        <w:br/>
      </w:r>
    </w:p>
    <w:p w:rsidR="00810078" w:rsidRDefault="00810078" w:rsidP="00810078">
      <w:pPr>
        <w:pStyle w:val="Default"/>
      </w:pPr>
      <w:r>
        <w:rPr>
          <w:b/>
          <w:sz w:val="28"/>
          <w:u w:val="single"/>
        </w:rPr>
        <w:t>Lesson 1</w:t>
      </w:r>
      <w:r>
        <w:rPr>
          <w:b/>
        </w:rPr>
        <w:t xml:space="preserve">- </w:t>
      </w:r>
      <w:r>
        <w:t>Mathematics</w:t>
      </w:r>
    </w:p>
    <w:p w:rsidR="00810078" w:rsidRDefault="00810078" w:rsidP="00810078">
      <w:pPr>
        <w:pStyle w:val="CM107"/>
        <w:rPr>
          <w:rFonts w:ascii="Times New Roman" w:hAnsi="Times New Roman"/>
        </w:rPr>
      </w:pPr>
      <w:r>
        <w:rPr>
          <w:rFonts w:ascii="Times New Roman" w:hAnsi="Times New Roman"/>
          <w:b/>
        </w:rPr>
        <w:t>Focus:</w:t>
      </w:r>
      <w:r>
        <w:rPr>
          <w:rFonts w:ascii="Times New Roman" w:hAnsi="Times New Roman"/>
        </w:rPr>
        <w:t xml:space="preserve"> Mode, Median, and Mean.</w:t>
      </w:r>
    </w:p>
    <w:p w:rsidR="00810078" w:rsidRDefault="00810078" w:rsidP="00810078">
      <w:pPr>
        <w:rPr>
          <w:b/>
          <w:snapToGrid w:val="0"/>
        </w:rPr>
      </w:pPr>
    </w:p>
    <w:p w:rsidR="00810078" w:rsidRDefault="00810078" w:rsidP="00810078">
      <w:pPr>
        <w:rPr>
          <w:snapToGrid w:val="0"/>
        </w:rPr>
      </w:pPr>
      <w:r>
        <w:rPr>
          <w:b/>
          <w:snapToGrid w:val="0"/>
        </w:rPr>
        <w:t>Standards Addressed</w:t>
      </w:r>
      <w:r>
        <w:rPr>
          <w:snapToGrid w:val="0"/>
        </w:rPr>
        <w:t xml:space="preserve">: </w:t>
      </w:r>
    </w:p>
    <w:p w:rsidR="00810078" w:rsidRDefault="00810078" w:rsidP="00810078">
      <w:r>
        <w:rPr>
          <w:snapToGrid w:val="0"/>
        </w:rPr>
        <w:t xml:space="preserve">6.P.4 Represent real situations and mathematical relationships with concrete models, </w:t>
      </w:r>
      <w:r>
        <w:t xml:space="preserve">tables, graphs, and rules in words and with symbols, e.g., input-output tables. </w:t>
      </w:r>
    </w:p>
    <w:p w:rsidR="00810078" w:rsidRDefault="00810078" w:rsidP="00810078">
      <w:pPr>
        <w:rPr>
          <w:rFonts w:ascii="NewCenturySchlbk-Roman" w:hAnsi="NewCenturySchlbk-Roman"/>
          <w:snapToGrid w:val="0"/>
        </w:rPr>
      </w:pPr>
      <w:r>
        <w:rPr>
          <w:rFonts w:ascii="NewCenturySchlbk-Bold" w:hAnsi="NewCenturySchlbk-Bold"/>
          <w:snapToGrid w:val="0"/>
        </w:rPr>
        <w:t>6.D.2</w:t>
      </w:r>
      <w:r>
        <w:rPr>
          <w:rFonts w:ascii="NewCenturySchlbk-Bold" w:hAnsi="NewCenturySchlbk-Bold"/>
          <w:b/>
          <w:snapToGrid w:val="0"/>
        </w:rPr>
        <w:t xml:space="preserve"> </w:t>
      </w:r>
      <w:r>
        <w:rPr>
          <w:rFonts w:ascii="NewCenturySchlbk-Roman" w:hAnsi="NewCenturySchlbk-Roman"/>
          <w:snapToGrid w:val="0"/>
        </w:rPr>
        <w:t>Construct and interpret line plots, line graphs, and bar graphs. Interpret and label</w:t>
      </w:r>
    </w:p>
    <w:p w:rsidR="00810078" w:rsidRDefault="00810078" w:rsidP="00810078">
      <w:pPr>
        <w:rPr>
          <w:rFonts w:ascii="NewCenturySchlbk-Roman" w:hAnsi="NewCenturySchlbk-Roman"/>
          <w:snapToGrid w:val="0"/>
        </w:rPr>
      </w:pPr>
      <w:proofErr w:type="gramStart"/>
      <w:r>
        <w:rPr>
          <w:rFonts w:ascii="NewCenturySchlbk-Roman" w:hAnsi="NewCenturySchlbk-Roman"/>
          <w:snapToGrid w:val="0"/>
        </w:rPr>
        <w:t>circle</w:t>
      </w:r>
      <w:proofErr w:type="gramEnd"/>
      <w:r>
        <w:rPr>
          <w:rFonts w:ascii="NewCenturySchlbk-Roman" w:hAnsi="NewCenturySchlbk-Roman"/>
          <w:snapToGrid w:val="0"/>
        </w:rPr>
        <w:t xml:space="preserve"> graphs.</w:t>
      </w:r>
    </w:p>
    <w:p w:rsidR="00810078" w:rsidRDefault="00810078" w:rsidP="00810078">
      <w:pPr>
        <w:pStyle w:val="CM107"/>
        <w:rPr>
          <w:rFonts w:ascii="Times New Roman" w:hAnsi="Times New Roman"/>
        </w:rPr>
      </w:pPr>
      <w:r>
        <w:rPr>
          <w:rFonts w:ascii="Times New Roman" w:hAnsi="Times New Roman"/>
        </w:rPr>
        <w:t xml:space="preserve"> </w:t>
      </w:r>
    </w:p>
    <w:p w:rsidR="00810078" w:rsidRDefault="00810078" w:rsidP="00810078">
      <w:pPr>
        <w:pStyle w:val="Default"/>
        <w:rPr>
          <w:b/>
        </w:rPr>
      </w:pPr>
      <w:r>
        <w:rPr>
          <w:b/>
        </w:rPr>
        <w:t>Knowledge:</w:t>
      </w:r>
    </w:p>
    <w:p w:rsidR="00810078" w:rsidRDefault="00810078" w:rsidP="00810078">
      <w:r>
        <w:sym w:font="Symbol" w:char="F0B7"/>
      </w:r>
      <w:r>
        <w:t xml:space="preserve"> Students will know mathematical terms such as mode, mean, median, and range.</w:t>
      </w:r>
    </w:p>
    <w:p w:rsidR="00810078" w:rsidRDefault="00810078" w:rsidP="00810078">
      <w:pPr>
        <w:pStyle w:val="Default"/>
      </w:pPr>
    </w:p>
    <w:p w:rsidR="00810078" w:rsidRDefault="00810078" w:rsidP="00810078">
      <w:pPr>
        <w:pStyle w:val="Default"/>
      </w:pPr>
      <w:r>
        <w:rPr>
          <w:b/>
        </w:rPr>
        <w:t>Skills</w:t>
      </w:r>
      <w:r>
        <w:t xml:space="preserve">: </w:t>
      </w:r>
    </w:p>
    <w:p w:rsidR="00810078" w:rsidRDefault="00810078" w:rsidP="00810078">
      <w:pPr>
        <w:pStyle w:val="Default"/>
      </w:pPr>
      <w:r>
        <w:sym w:font="Symbol" w:char="F0B7"/>
      </w:r>
      <w:r>
        <w:t xml:space="preserve"> Students will be able to define mode, mean, median, and range.</w:t>
      </w:r>
    </w:p>
    <w:p w:rsidR="00810078" w:rsidRDefault="00810078" w:rsidP="00810078">
      <w:r>
        <w:sym w:font="Symbol" w:char="F0B7"/>
      </w:r>
      <w:r>
        <w:t xml:space="preserve"> Students will be able to calculate the mean cost of a pair of blue jeans.</w:t>
      </w:r>
    </w:p>
    <w:p w:rsidR="00810078" w:rsidRDefault="00810078" w:rsidP="00810078">
      <w:r>
        <w:sym w:font="Symbol" w:char="F0B7"/>
      </w:r>
      <w:r>
        <w:t xml:space="preserve"> Students will be able to calculate the average production cost of a pair of blue jeans.</w:t>
      </w:r>
    </w:p>
    <w:p w:rsidR="00810078" w:rsidRDefault="00810078" w:rsidP="00810078">
      <w:pPr>
        <w:pStyle w:val="CM107"/>
        <w:rPr>
          <w:rFonts w:ascii="Times New Roman" w:hAnsi="Times New Roman"/>
          <w:snapToGrid/>
        </w:rPr>
      </w:pPr>
      <w:r>
        <w:rPr>
          <w:rFonts w:ascii="Times New Roman" w:hAnsi="Times New Roman"/>
          <w:snapToGrid/>
        </w:rPr>
        <w:sym w:font="Symbol" w:char="F0B7"/>
      </w:r>
      <w:r>
        <w:rPr>
          <w:rFonts w:ascii="Times New Roman" w:hAnsi="Times New Roman"/>
          <w:snapToGrid/>
        </w:rPr>
        <w:t xml:space="preserve"> Students will be able to utilized graphs to compare and contrast blue jeans costs related to the mode, median, and mean on a graph.</w:t>
      </w:r>
    </w:p>
    <w:p w:rsidR="00810078" w:rsidRDefault="00810078" w:rsidP="00810078">
      <w:pPr>
        <w:pStyle w:val="Default"/>
      </w:pPr>
    </w:p>
    <w:p w:rsidR="00810078" w:rsidRDefault="00810078" w:rsidP="00810078">
      <w:pPr>
        <w:pStyle w:val="BodyText"/>
        <w:spacing w:line="360" w:lineRule="auto"/>
        <w:rPr>
          <w:snapToGrid w:val="0"/>
        </w:rPr>
      </w:pPr>
      <w:r>
        <w:rPr>
          <w:snapToGrid w:val="0"/>
        </w:rPr>
        <w:t>Students will be building off their prior knowledge of mode, mean, and median.  Students will define the mathematical terms and be able to utilize them in finding the mean, median and mode of the consumer price of blue jeans.  Students will interpret bar graphs of the prices.  For homework students will look at the labels of their jeans at home.  They will record where their jeans where made and draw a graph to represent the data in their Math journal.  Students will also be asked to write a short answer to the reflection question asking them to analyze the data they have gathered regarding the cost and production location of blue jeans.</w:t>
      </w:r>
    </w:p>
    <w:p w:rsidR="00810078" w:rsidRDefault="00810078" w:rsidP="00810078">
      <w:pPr>
        <w:pStyle w:val="CM107"/>
        <w:spacing w:line="360" w:lineRule="auto"/>
        <w:rPr>
          <w:rFonts w:ascii="Times New Roman" w:hAnsi="Times New Roman"/>
        </w:rPr>
      </w:pPr>
    </w:p>
    <w:p w:rsidR="00810078" w:rsidRDefault="00810078" w:rsidP="00810078">
      <w:pPr>
        <w:pStyle w:val="Heading2"/>
        <w:spacing w:line="240" w:lineRule="auto"/>
      </w:pPr>
      <w:r>
        <w:rPr>
          <w:sz w:val="28"/>
          <w:u w:val="single"/>
        </w:rPr>
        <w:t>Lesson 2</w:t>
      </w:r>
      <w:r>
        <w:t xml:space="preserve">- </w:t>
      </w:r>
      <w:r>
        <w:rPr>
          <w:b w:val="0"/>
        </w:rPr>
        <w:t>Mathematics</w:t>
      </w:r>
    </w:p>
    <w:p w:rsidR="00810078" w:rsidRDefault="00810078" w:rsidP="00810078">
      <w:pPr>
        <w:pStyle w:val="CM107"/>
        <w:jc w:val="both"/>
        <w:rPr>
          <w:rFonts w:ascii="Times New Roman" w:hAnsi="Times New Roman"/>
        </w:rPr>
      </w:pPr>
      <w:r>
        <w:rPr>
          <w:rFonts w:ascii="Times New Roman" w:hAnsi="Times New Roman"/>
          <w:b/>
        </w:rPr>
        <w:t>Focus</w:t>
      </w:r>
      <w:r>
        <w:rPr>
          <w:rFonts w:ascii="Times New Roman" w:hAnsi="Times New Roman"/>
        </w:rPr>
        <w:t xml:space="preserve">: Mode, Median, and Mean.  </w:t>
      </w:r>
      <w:proofErr w:type="gramStart"/>
      <w:r>
        <w:rPr>
          <w:rFonts w:ascii="Times New Roman" w:hAnsi="Times New Roman"/>
        </w:rPr>
        <w:t>Drawing and interpreting graphs with real life data.</w:t>
      </w:r>
      <w:proofErr w:type="gramEnd"/>
    </w:p>
    <w:p w:rsidR="00810078" w:rsidRDefault="00810078" w:rsidP="00810078">
      <w:pPr>
        <w:rPr>
          <w:b/>
          <w:snapToGrid w:val="0"/>
        </w:rPr>
      </w:pPr>
    </w:p>
    <w:p w:rsidR="00810078" w:rsidRDefault="00810078" w:rsidP="00810078">
      <w:pPr>
        <w:rPr>
          <w:snapToGrid w:val="0"/>
        </w:rPr>
      </w:pPr>
      <w:r>
        <w:rPr>
          <w:b/>
          <w:snapToGrid w:val="0"/>
        </w:rPr>
        <w:t>Standards Addressed</w:t>
      </w:r>
      <w:r>
        <w:rPr>
          <w:snapToGrid w:val="0"/>
        </w:rPr>
        <w:t>:</w:t>
      </w:r>
    </w:p>
    <w:p w:rsidR="00810078" w:rsidRDefault="00810078" w:rsidP="00810078">
      <w:pPr>
        <w:rPr>
          <w:snapToGrid w:val="0"/>
        </w:rPr>
      </w:pPr>
      <w:r>
        <w:rPr>
          <w:snapToGrid w:val="0"/>
        </w:rPr>
        <w:t>6.P.4 Represent real situations and mathematical relationships with concrete models,</w:t>
      </w:r>
    </w:p>
    <w:p w:rsidR="00810078" w:rsidRDefault="00810078" w:rsidP="00810078">
      <w:pPr>
        <w:pStyle w:val="Default"/>
        <w:rPr>
          <w:rFonts w:ascii="Times New Roman" w:hAnsi="Times New Roman"/>
        </w:rPr>
      </w:pPr>
      <w:proofErr w:type="gramStart"/>
      <w:r>
        <w:rPr>
          <w:rFonts w:ascii="Times New Roman" w:hAnsi="Times New Roman"/>
        </w:rPr>
        <w:t>tables</w:t>
      </w:r>
      <w:proofErr w:type="gramEnd"/>
      <w:r>
        <w:rPr>
          <w:rFonts w:ascii="Times New Roman" w:hAnsi="Times New Roman"/>
        </w:rPr>
        <w:t xml:space="preserve">, graphs, and rules in words and with symbols, e.g., input-output tables. </w:t>
      </w:r>
    </w:p>
    <w:p w:rsidR="00810078" w:rsidRDefault="00810078" w:rsidP="00810078">
      <w:pPr>
        <w:rPr>
          <w:snapToGrid w:val="0"/>
        </w:rPr>
      </w:pPr>
      <w:r>
        <w:rPr>
          <w:snapToGrid w:val="0"/>
        </w:rPr>
        <w:t xml:space="preserve">6.D.1 Describe and compare data sets using the concepts of median, mean, mode, maximum and minimum, and range. </w:t>
      </w:r>
    </w:p>
    <w:p w:rsidR="00810078" w:rsidRDefault="00810078" w:rsidP="00810078">
      <w:pPr>
        <w:rPr>
          <w:rFonts w:ascii="NewCenturySchlbk-Roman" w:hAnsi="NewCenturySchlbk-Roman"/>
          <w:snapToGrid w:val="0"/>
        </w:rPr>
      </w:pPr>
      <w:r>
        <w:rPr>
          <w:rFonts w:ascii="NewCenturySchlbk-Bold" w:hAnsi="NewCenturySchlbk-Bold"/>
          <w:snapToGrid w:val="0"/>
        </w:rPr>
        <w:t>6.D.2</w:t>
      </w:r>
      <w:r>
        <w:rPr>
          <w:rFonts w:ascii="NewCenturySchlbk-Bold" w:hAnsi="NewCenturySchlbk-Bold"/>
          <w:b/>
          <w:snapToGrid w:val="0"/>
        </w:rPr>
        <w:t xml:space="preserve"> </w:t>
      </w:r>
      <w:r>
        <w:rPr>
          <w:rFonts w:ascii="NewCenturySchlbk-Roman" w:hAnsi="NewCenturySchlbk-Roman"/>
          <w:snapToGrid w:val="0"/>
        </w:rPr>
        <w:t>Construct and interpret line plots, line graphs, and bar graphs. Interpret and label</w:t>
      </w:r>
    </w:p>
    <w:p w:rsidR="00810078" w:rsidRDefault="00810078" w:rsidP="00810078">
      <w:pPr>
        <w:rPr>
          <w:rFonts w:ascii="NewCenturySchlbk-Roman" w:hAnsi="NewCenturySchlbk-Roman"/>
          <w:snapToGrid w:val="0"/>
        </w:rPr>
      </w:pPr>
      <w:proofErr w:type="gramStart"/>
      <w:r>
        <w:rPr>
          <w:rFonts w:ascii="NewCenturySchlbk-Roman" w:hAnsi="NewCenturySchlbk-Roman"/>
          <w:snapToGrid w:val="0"/>
        </w:rPr>
        <w:t>circle</w:t>
      </w:r>
      <w:proofErr w:type="gramEnd"/>
      <w:r>
        <w:rPr>
          <w:rFonts w:ascii="NewCenturySchlbk-Roman" w:hAnsi="NewCenturySchlbk-Roman"/>
          <w:snapToGrid w:val="0"/>
        </w:rPr>
        <w:t xml:space="preserve"> graphs.</w:t>
      </w:r>
    </w:p>
    <w:p w:rsidR="00810078" w:rsidRDefault="00810078" w:rsidP="00810078">
      <w:pPr>
        <w:pStyle w:val="Heading3"/>
        <w:spacing w:line="240" w:lineRule="auto"/>
        <w:rPr>
          <w:b/>
          <w:u w:val="none"/>
        </w:rPr>
      </w:pPr>
      <w:r>
        <w:rPr>
          <w:u w:val="none"/>
        </w:rPr>
        <w:t>Standard 19 Students will write with a clear focus, coherent organization, and sufficient detail.</w:t>
      </w:r>
    </w:p>
    <w:p w:rsidR="00810078" w:rsidRDefault="00810078" w:rsidP="00810078">
      <w:pPr>
        <w:rPr>
          <w:rFonts w:ascii="NewCenturySchlbk-Roman" w:hAnsi="NewCenturySchlbk-Roman"/>
          <w:snapToGrid w:val="0"/>
        </w:rPr>
      </w:pPr>
    </w:p>
    <w:p w:rsidR="00810078" w:rsidRDefault="00810078" w:rsidP="00810078">
      <w:pPr>
        <w:pStyle w:val="BodyText2"/>
        <w:spacing w:line="240" w:lineRule="auto"/>
        <w:rPr>
          <w:snapToGrid w:val="0"/>
        </w:rPr>
      </w:pPr>
      <w:r>
        <w:rPr>
          <w:snapToGrid w:val="0"/>
        </w:rPr>
        <w:t>Knowledge:</w:t>
      </w:r>
    </w:p>
    <w:p w:rsidR="00810078" w:rsidRDefault="00810078" w:rsidP="00810078">
      <w:r>
        <w:sym w:font="Symbol" w:char="F0B7"/>
      </w:r>
      <w:r>
        <w:t xml:space="preserve"> Students will know mathematical terms such as mode, mean, median, and range.</w:t>
      </w:r>
    </w:p>
    <w:p w:rsidR="00810078" w:rsidRDefault="00810078" w:rsidP="00810078">
      <w:pPr>
        <w:rPr>
          <w:snapToGrid w:val="0"/>
        </w:rPr>
      </w:pPr>
      <w:r>
        <w:rPr>
          <w:snapToGrid w:val="0"/>
        </w:rPr>
        <w:t>Skills:</w:t>
      </w:r>
    </w:p>
    <w:p w:rsidR="00810078" w:rsidRDefault="00810078" w:rsidP="00810078">
      <w:pPr>
        <w:pStyle w:val="BodyText"/>
        <w:spacing w:line="240" w:lineRule="auto"/>
        <w:rPr>
          <w:b/>
          <w:snapToGrid w:val="0"/>
        </w:rPr>
      </w:pPr>
    </w:p>
    <w:p w:rsidR="00810078" w:rsidRDefault="00810078" w:rsidP="00810078">
      <w:pPr>
        <w:pStyle w:val="BodyText"/>
        <w:spacing w:line="240" w:lineRule="auto"/>
        <w:rPr>
          <w:b/>
          <w:snapToGrid w:val="0"/>
        </w:rPr>
      </w:pPr>
      <w:r>
        <w:rPr>
          <w:b/>
          <w:snapToGrid w:val="0"/>
        </w:rPr>
        <w:t>Skills:</w:t>
      </w:r>
    </w:p>
    <w:p w:rsidR="00810078" w:rsidRDefault="00810078" w:rsidP="00810078">
      <w:pPr>
        <w:jc w:val="both"/>
      </w:pPr>
      <w:r>
        <w:sym w:font="Symbol" w:char="F0B7"/>
      </w:r>
      <w:r>
        <w:t xml:space="preserve"> Students will be able to define mode, mean, median, and range.</w:t>
      </w:r>
    </w:p>
    <w:p w:rsidR="00810078" w:rsidRDefault="00810078" w:rsidP="00810078">
      <w:pPr>
        <w:pStyle w:val="CM107"/>
        <w:rPr>
          <w:rFonts w:ascii="Times New Roman" w:hAnsi="Times New Roman"/>
          <w:snapToGrid/>
        </w:rPr>
      </w:pPr>
      <w:r>
        <w:rPr>
          <w:rFonts w:ascii="Times New Roman" w:hAnsi="Times New Roman"/>
          <w:snapToGrid/>
        </w:rPr>
        <w:sym w:font="Symbol" w:char="F0B7"/>
      </w:r>
      <w:r>
        <w:rPr>
          <w:rFonts w:ascii="Times New Roman" w:hAnsi="Times New Roman"/>
          <w:snapToGrid/>
        </w:rPr>
        <w:t xml:space="preserve"> Students will be able to calculate the mean cost of a pair of blue jeans.</w:t>
      </w:r>
    </w:p>
    <w:p w:rsidR="00810078" w:rsidRDefault="00810078" w:rsidP="00810078">
      <w:r>
        <w:sym w:font="Symbol" w:char="F0B7"/>
      </w:r>
      <w:r>
        <w:t xml:space="preserve"> Students will be able to calculate the average cost of a pair of blue jeans.</w:t>
      </w:r>
    </w:p>
    <w:p w:rsidR="00810078" w:rsidRDefault="00810078" w:rsidP="00810078">
      <w:pPr>
        <w:jc w:val="both"/>
      </w:pPr>
      <w:r>
        <w:sym w:font="Symbol" w:char="F0B7"/>
      </w:r>
      <w:r>
        <w:t xml:space="preserve"> Students will be able to utilized graphs to compare and contrast blue jeans costs related to the median, mode and mean on a graph.</w:t>
      </w:r>
    </w:p>
    <w:p w:rsidR="00810078" w:rsidRDefault="00810078" w:rsidP="00810078">
      <w:r>
        <w:sym w:font="Symbol" w:char="F0B7"/>
      </w:r>
      <w:r>
        <w:t xml:space="preserve"> Students will be able to identify the range of prices.</w:t>
      </w:r>
    </w:p>
    <w:p w:rsidR="00810078" w:rsidRDefault="00810078" w:rsidP="00810078">
      <w:pPr>
        <w:jc w:val="both"/>
        <w:rPr>
          <w:snapToGrid w:val="0"/>
        </w:rPr>
      </w:pPr>
      <w:r>
        <w:sym w:font="Symbol" w:char="F0B7"/>
      </w:r>
      <w:r>
        <w:t xml:space="preserve"> Students will be able to identify the mode as it relates to blue jeans.</w:t>
      </w:r>
    </w:p>
    <w:p w:rsidR="00810078" w:rsidRDefault="00810078" w:rsidP="00810078">
      <w:pPr>
        <w:pStyle w:val="BodyText"/>
        <w:spacing w:line="360" w:lineRule="auto"/>
        <w:rPr>
          <w:snapToGrid w:val="0"/>
        </w:rPr>
      </w:pPr>
    </w:p>
    <w:p w:rsidR="00810078" w:rsidRDefault="00810078" w:rsidP="00810078">
      <w:pPr>
        <w:pStyle w:val="BodyText"/>
        <w:spacing w:line="360" w:lineRule="auto"/>
        <w:rPr>
          <w:snapToGrid w:val="0"/>
        </w:rPr>
      </w:pPr>
      <w:r>
        <w:rPr>
          <w:snapToGrid w:val="0"/>
        </w:rPr>
        <w:t xml:space="preserve">Students will draw graphs in class to represent the aggregate data of where their jeans were made.  Students will identify the mode of production and determine the average number of pairs of blue jeans that each student owns as well as the range of pairs of jeans. Students will take a quick quiz on mode, median, and mean.  </w:t>
      </w:r>
    </w:p>
    <w:p w:rsidR="00810078" w:rsidRDefault="00810078" w:rsidP="00810078">
      <w:pPr>
        <w:pStyle w:val="Heading2"/>
        <w:spacing w:line="360" w:lineRule="auto"/>
        <w:rPr>
          <w:b w:val="0"/>
        </w:rPr>
      </w:pPr>
    </w:p>
    <w:p w:rsidR="00810078" w:rsidRDefault="00810078" w:rsidP="00810078">
      <w:pPr>
        <w:pStyle w:val="Heading2"/>
        <w:spacing w:line="240" w:lineRule="auto"/>
      </w:pPr>
      <w:r>
        <w:rPr>
          <w:sz w:val="28"/>
          <w:u w:val="single"/>
        </w:rPr>
        <w:t>Lesson 3</w:t>
      </w:r>
      <w:r>
        <w:t xml:space="preserve">- Social Studies </w:t>
      </w:r>
    </w:p>
    <w:p w:rsidR="00810078" w:rsidRDefault="00810078" w:rsidP="00810078">
      <w:pPr>
        <w:rPr>
          <w:snapToGrid w:val="0"/>
        </w:rPr>
      </w:pPr>
      <w:r>
        <w:rPr>
          <w:b/>
          <w:snapToGrid w:val="0"/>
        </w:rPr>
        <w:t>Focus:</w:t>
      </w:r>
      <w:r>
        <w:rPr>
          <w:snapToGrid w:val="0"/>
        </w:rPr>
        <w:t xml:space="preserve"> Linking blue jeans data examined in Mathematics to world production locations.</w:t>
      </w:r>
    </w:p>
    <w:p w:rsidR="00810078" w:rsidRDefault="00810078" w:rsidP="00810078">
      <w:pPr>
        <w:rPr>
          <w:b/>
          <w:snapToGrid w:val="0"/>
        </w:rPr>
      </w:pPr>
    </w:p>
    <w:p w:rsidR="00810078" w:rsidRDefault="00810078" w:rsidP="00810078">
      <w:pPr>
        <w:rPr>
          <w:snapToGrid w:val="0"/>
        </w:rPr>
      </w:pPr>
      <w:r>
        <w:rPr>
          <w:b/>
          <w:snapToGrid w:val="0"/>
        </w:rPr>
        <w:t>Standards Addressed</w:t>
      </w:r>
      <w:r>
        <w:rPr>
          <w:snapToGrid w:val="0"/>
        </w:rPr>
        <w:t>:</w:t>
      </w:r>
    </w:p>
    <w:p w:rsidR="00810078" w:rsidRDefault="00810078" w:rsidP="00810078">
      <w:pPr>
        <w:rPr>
          <w:snapToGrid w:val="0"/>
        </w:rPr>
      </w:pPr>
      <w:r>
        <w:rPr>
          <w:snapToGrid w:val="0"/>
        </w:rPr>
        <w:t xml:space="preserve">6.D.1 Describe and compare data sets using the concepts of median, mean, mode, maximum and minimum, and range. </w:t>
      </w:r>
    </w:p>
    <w:p w:rsidR="00810078" w:rsidRDefault="00810078" w:rsidP="00810078">
      <w:r>
        <w:t>3. Interpret geographic information from a graph or chart to that conveys geographic information about population.</w:t>
      </w:r>
    </w:p>
    <w:p w:rsidR="00810078" w:rsidRDefault="00810078" w:rsidP="00810078">
      <w:pPr>
        <w:rPr>
          <w:color w:val="000000"/>
        </w:rPr>
      </w:pPr>
      <w:r>
        <w:rPr>
          <w:b/>
          <w:color w:val="000000"/>
        </w:rPr>
        <w:t>NEA</w:t>
      </w:r>
      <w:r>
        <w:rPr>
          <w:color w:val="000000"/>
        </w:rPr>
        <w:t xml:space="preserve"> Describe the political and social status of women in China. (G, H, E)</w:t>
      </w:r>
    </w:p>
    <w:p w:rsidR="00810078" w:rsidRDefault="00810078" w:rsidP="00810078">
      <w:pPr>
        <w:pStyle w:val="CM107"/>
        <w:rPr>
          <w:rFonts w:ascii="Times New Roman" w:hAnsi="Times New Roman"/>
          <w:snapToGrid/>
        </w:rPr>
      </w:pPr>
      <w:r>
        <w:rPr>
          <w:rFonts w:ascii="Times New Roman" w:hAnsi="Times New Roman"/>
          <w:snapToGrid/>
        </w:rPr>
        <w:t>2. Use geographic terms correctly such as continent, river, region, country, nation, and urbanization</w:t>
      </w:r>
    </w:p>
    <w:p w:rsidR="00810078" w:rsidRDefault="00810078" w:rsidP="00810078">
      <w:pPr>
        <w:pStyle w:val="Heading3"/>
        <w:spacing w:line="240" w:lineRule="auto"/>
        <w:rPr>
          <w:u w:val="none"/>
        </w:rPr>
      </w:pPr>
      <w:r>
        <w:rPr>
          <w:u w:val="none"/>
        </w:rPr>
        <w:t>Standard 19 Students will write with a clear focus, coherent organization, and sufficient detail.</w:t>
      </w:r>
    </w:p>
    <w:p w:rsidR="00810078" w:rsidRDefault="00810078" w:rsidP="00810078">
      <w:pPr>
        <w:pStyle w:val="Default"/>
        <w:rPr>
          <w:rFonts w:ascii="Times New Roman" w:hAnsi="Times New Roman"/>
          <w:b/>
          <w:snapToGrid/>
        </w:rPr>
      </w:pPr>
    </w:p>
    <w:p w:rsidR="00810078" w:rsidRDefault="00810078" w:rsidP="00810078">
      <w:pPr>
        <w:pStyle w:val="Default"/>
        <w:rPr>
          <w:rFonts w:ascii="Times New Roman" w:hAnsi="Times New Roman"/>
          <w:b/>
          <w:snapToGrid/>
        </w:rPr>
      </w:pPr>
      <w:r>
        <w:rPr>
          <w:rFonts w:ascii="Times New Roman" w:hAnsi="Times New Roman"/>
          <w:b/>
          <w:snapToGrid/>
        </w:rPr>
        <w:t>Knowledge:</w:t>
      </w:r>
    </w:p>
    <w:p w:rsidR="00810078" w:rsidRDefault="00810078" w:rsidP="00810078">
      <w:r>
        <w:sym w:font="Symbol" w:char="F0B7"/>
      </w:r>
      <w:r>
        <w:t xml:space="preserve"> Students will know geographic terms such as continent, river, region, country, nation, and urbanization.</w:t>
      </w:r>
    </w:p>
    <w:p w:rsidR="00810078" w:rsidRDefault="00810078" w:rsidP="00810078">
      <w:pPr>
        <w:pStyle w:val="CM107"/>
        <w:rPr>
          <w:rFonts w:ascii="Times New Roman" w:hAnsi="Times New Roman"/>
          <w:snapToGrid/>
        </w:rPr>
      </w:pPr>
      <w:r>
        <w:rPr>
          <w:rFonts w:ascii="Times New Roman" w:hAnsi="Times New Roman"/>
          <w:snapToGrid/>
        </w:rPr>
        <w:sym w:font="Symbol" w:char="F0B7"/>
      </w:r>
      <w:r>
        <w:rPr>
          <w:rFonts w:ascii="Times New Roman" w:hAnsi="Times New Roman"/>
          <w:snapToGrid/>
        </w:rPr>
        <w:t xml:space="preserve"> Students will know the major industrial cities of China where blue jeans are produced.</w:t>
      </w:r>
    </w:p>
    <w:p w:rsidR="00810078" w:rsidRDefault="00810078" w:rsidP="00810078">
      <w:r>
        <w:sym w:font="Symbol" w:char="F0B7"/>
      </w:r>
      <w:r>
        <w:t xml:space="preserve"> Students will know the demographics of who works in factories in China.</w:t>
      </w:r>
    </w:p>
    <w:p w:rsidR="00810078" w:rsidRDefault="00810078" w:rsidP="00810078">
      <w:pPr>
        <w:pStyle w:val="Default"/>
        <w:rPr>
          <w:rFonts w:ascii="Times New Roman" w:hAnsi="Times New Roman"/>
          <w:b/>
          <w:snapToGrid/>
        </w:rPr>
      </w:pPr>
    </w:p>
    <w:p w:rsidR="00810078" w:rsidRDefault="00810078" w:rsidP="00810078">
      <w:pPr>
        <w:pStyle w:val="Default"/>
        <w:rPr>
          <w:rFonts w:ascii="Times New Roman" w:hAnsi="Times New Roman"/>
          <w:b/>
          <w:snapToGrid/>
        </w:rPr>
      </w:pPr>
      <w:r>
        <w:rPr>
          <w:rFonts w:ascii="Times New Roman" w:hAnsi="Times New Roman"/>
          <w:b/>
          <w:snapToGrid/>
        </w:rPr>
        <w:t>Skills:</w:t>
      </w:r>
    </w:p>
    <w:p w:rsidR="00810078" w:rsidRDefault="00810078" w:rsidP="00810078">
      <w:pPr>
        <w:pStyle w:val="Default"/>
        <w:rPr>
          <w:rFonts w:ascii="Times New Roman" w:hAnsi="Times New Roman"/>
          <w:snapToGrid/>
        </w:rPr>
      </w:pPr>
      <w:r>
        <w:sym w:font="Symbol" w:char="F0B7"/>
      </w:r>
      <w:r>
        <w:t xml:space="preserve"> Students will be able to define the geographic terms continent, river, region, country, nation, </w:t>
      </w:r>
      <w:proofErr w:type="gramStart"/>
      <w:r>
        <w:t>urbanization</w:t>
      </w:r>
      <w:proofErr w:type="gramEnd"/>
    </w:p>
    <w:p w:rsidR="00810078" w:rsidRDefault="00810078" w:rsidP="00810078">
      <w:pPr>
        <w:pStyle w:val="Default"/>
      </w:pPr>
      <w:r>
        <w:sym w:font="Symbol" w:char="F0B7"/>
      </w:r>
      <w:r>
        <w:t xml:space="preserve"> Students will be able to write a clear and coherent essay about the blue jeans industry that may include facts and opinion.</w:t>
      </w:r>
    </w:p>
    <w:p w:rsidR="00810078" w:rsidRDefault="00810078" w:rsidP="00810078">
      <w:pPr>
        <w:pStyle w:val="Default"/>
        <w:rPr>
          <w:rFonts w:ascii="Times New Roman" w:hAnsi="Times New Roman"/>
          <w:snapToGrid/>
        </w:rPr>
      </w:pPr>
    </w:p>
    <w:p w:rsidR="00810078" w:rsidRDefault="00810078" w:rsidP="00810078">
      <w:pPr>
        <w:pStyle w:val="BodyText"/>
        <w:spacing w:line="360" w:lineRule="auto"/>
        <w:rPr>
          <w:i/>
          <w:snapToGrid w:val="0"/>
        </w:rPr>
      </w:pPr>
      <w:r>
        <w:rPr>
          <w:snapToGrid w:val="0"/>
        </w:rPr>
        <w:t xml:space="preserve">The class will begin by answering a writing prompt.  Students will be asked to reflect on the classroom work and make predictions about why the majority of blue jeans were produced outside of the United States.  The reflection and predictions will be no more than one page in length.  The writing will be graded on the thoughtfulness, inclusion of classroom data, relevance, and organization of the paper. The class will review blue Jeans data from Mathematics as well as the information found in outside resources to examine where major blue jeans brands are produced.  The class will use graphic organizers to chart out the locations of blue jeans production factories as well as the working conditions of those factories. Students will not only identify the country or commonwealth where the blue jeans are produced but also the geographic realities of the area.  Students will utilize geographic terms such as country and continent to describe where bleu jeans are produced.  Students will also probe the demographic information of the factory workers. For Homework students will read the first Chapter from </w:t>
      </w:r>
      <w:proofErr w:type="spellStart"/>
      <w:r>
        <w:rPr>
          <w:snapToGrid w:val="0"/>
        </w:rPr>
        <w:t>Oded</w:t>
      </w:r>
      <w:proofErr w:type="spellEnd"/>
      <w:r>
        <w:rPr>
          <w:snapToGrid w:val="0"/>
        </w:rPr>
        <w:t xml:space="preserve"> </w:t>
      </w:r>
      <w:proofErr w:type="spellStart"/>
      <w:r>
        <w:rPr>
          <w:snapToGrid w:val="0"/>
        </w:rPr>
        <w:t>Shenkar’s</w:t>
      </w:r>
      <w:proofErr w:type="spellEnd"/>
      <w:r>
        <w:rPr>
          <w:snapToGrid w:val="0"/>
        </w:rPr>
        <w:t xml:space="preserve"> </w:t>
      </w:r>
      <w:r>
        <w:rPr>
          <w:i/>
          <w:snapToGrid w:val="0"/>
        </w:rPr>
        <w:t>The Chinese Century: The Rising Chinese Economy</w:t>
      </w:r>
      <w:r>
        <w:rPr>
          <w:snapToGrid w:val="0"/>
        </w:rPr>
        <w:t xml:space="preserve"> and answer the following question, “How is China’s population size a resource in trade negotiations with the United States?”</w:t>
      </w:r>
    </w:p>
    <w:p w:rsidR="00810078" w:rsidRDefault="00810078" w:rsidP="00810078">
      <w:pPr>
        <w:spacing w:line="360" w:lineRule="auto"/>
        <w:rPr>
          <w:snapToGrid w:val="0"/>
        </w:rPr>
      </w:pPr>
    </w:p>
    <w:p w:rsidR="00810078" w:rsidRDefault="00810078" w:rsidP="00810078">
      <w:pPr>
        <w:spacing w:line="360" w:lineRule="auto"/>
        <w:rPr>
          <w:snapToGrid w:val="0"/>
        </w:rPr>
      </w:pPr>
      <w:proofErr w:type="gramStart"/>
      <w:r>
        <w:rPr>
          <w:snapToGrid w:val="0"/>
        </w:rPr>
        <w:t>This is just a sample</w:t>
      </w:r>
      <w:proofErr w:type="gramEnd"/>
      <w:r>
        <w:rPr>
          <w:snapToGrid w:val="0"/>
        </w:rPr>
        <w:t xml:space="preserve">, </w:t>
      </w:r>
      <w:proofErr w:type="gramStart"/>
      <w:r>
        <w:rPr>
          <w:snapToGrid w:val="0"/>
        </w:rPr>
        <w:t>there are more lessons</w:t>
      </w:r>
      <w:proofErr w:type="gramEnd"/>
      <w:r>
        <w:rPr>
          <w:snapToGrid w:val="0"/>
        </w:rPr>
        <w:t>….</w:t>
      </w:r>
    </w:p>
    <w:p w:rsidR="00810078" w:rsidRDefault="00810078" w:rsidP="00810078">
      <w:pPr>
        <w:spacing w:line="360" w:lineRule="auto"/>
        <w:rPr>
          <w:snapToGrid w:val="0"/>
        </w:rPr>
      </w:pPr>
    </w:p>
    <w:p w:rsidR="00810078" w:rsidRPr="00810078" w:rsidRDefault="00810078" w:rsidP="00810078">
      <w:pPr>
        <w:spacing w:line="360" w:lineRule="auto"/>
        <w:jc w:val="center"/>
        <w:rPr>
          <w:b/>
          <w:snapToGrid w:val="0"/>
        </w:rPr>
      </w:pPr>
      <w:r w:rsidRPr="00810078">
        <w:rPr>
          <w:b/>
          <w:snapToGrid w:val="0"/>
        </w:rPr>
        <w:t>SAMPLE #3 Blue Jeans (a different student from above)</w:t>
      </w:r>
    </w:p>
    <w:p w:rsidR="00810078" w:rsidRDefault="00810078" w:rsidP="00810078">
      <w:pPr>
        <w:spacing w:line="360" w:lineRule="auto"/>
        <w:rPr>
          <w:snapToGrid w:val="0"/>
        </w:rPr>
      </w:pPr>
    </w:p>
    <w:p w:rsidR="00810078" w:rsidRDefault="00810078" w:rsidP="00810078">
      <w:pPr>
        <w:rPr>
          <w:rFonts w:ascii="Arial" w:hAnsi="Arial" w:cs="Arial"/>
          <w:bCs/>
        </w:rPr>
      </w:pPr>
    </w:p>
    <w:p w:rsidR="00810078" w:rsidRPr="00EE4513" w:rsidRDefault="00810078" w:rsidP="00810078">
      <w:pPr>
        <w:rPr>
          <w:rFonts w:ascii="Arial" w:hAnsi="Arial" w:cs="Arial"/>
          <w:bCs/>
        </w:rPr>
      </w:pPr>
      <w:r w:rsidRPr="00EE4513">
        <w:rPr>
          <w:rFonts w:ascii="Arial" w:hAnsi="Arial" w:cs="Arial"/>
          <w:bCs/>
        </w:rPr>
        <w:t>Detailed List of activities following the calendar</w:t>
      </w:r>
    </w:p>
    <w:p w:rsidR="00810078" w:rsidRPr="00A83A5F" w:rsidRDefault="00810078" w:rsidP="00810078">
      <w:pPr>
        <w:ind w:left="5040" w:firstLine="720"/>
        <w:rPr>
          <w:rFonts w:ascii="Arial" w:hAnsi="Arial" w:cs="Arial"/>
          <w:b/>
          <w:bCs/>
          <w:sz w:val="32"/>
          <w:szCs w:val="32"/>
        </w:rPr>
      </w:pPr>
      <w:r w:rsidRPr="00A83A5F">
        <w:rPr>
          <w:rFonts w:ascii="Arial" w:hAnsi="Arial" w:cs="Arial"/>
          <w:b/>
          <w:bCs/>
          <w:sz w:val="32"/>
          <w:szCs w:val="32"/>
        </w:rPr>
        <w:t>Month, 20XX</w:t>
      </w:r>
    </w:p>
    <w:p w:rsidR="00810078" w:rsidRDefault="00810078" w:rsidP="00810078">
      <w:pPr>
        <w:jc w:val="center"/>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5"/>
        <w:gridCol w:w="2765"/>
        <w:gridCol w:w="2765"/>
        <w:gridCol w:w="2765"/>
        <w:gridCol w:w="2765"/>
      </w:tblGrid>
      <w:tr w:rsidR="00810078" w:rsidRPr="00FF1A77">
        <w:tblPrEx>
          <w:tblCellMar>
            <w:top w:w="0" w:type="dxa"/>
            <w:bottom w:w="0" w:type="dxa"/>
          </w:tblCellMar>
        </w:tblPrEx>
        <w:trPr>
          <w:trHeight w:val="480"/>
          <w:jc w:val="center"/>
        </w:trPr>
        <w:tc>
          <w:tcPr>
            <w:tcW w:w="2765" w:type="dxa"/>
            <w:tcBorders>
              <w:top w:val="single" w:sz="8" w:space="0" w:color="auto"/>
              <w:left w:val="single" w:sz="8" w:space="0" w:color="auto"/>
            </w:tcBorders>
            <w:shd w:val="pct20" w:color="auto" w:fill="FFFFFF"/>
            <w:vAlign w:val="center"/>
          </w:tcPr>
          <w:p w:rsidR="00810078" w:rsidRPr="00FF1A77" w:rsidRDefault="00810078">
            <w:pPr>
              <w:jc w:val="center"/>
              <w:rPr>
                <w:rFonts w:ascii="Arial" w:hAnsi="Arial" w:cs="Arial"/>
                <w:b/>
                <w:bCs/>
                <w:sz w:val="32"/>
                <w:szCs w:val="32"/>
              </w:rPr>
            </w:pPr>
            <w:r w:rsidRPr="00FF1A77">
              <w:rPr>
                <w:rFonts w:ascii="Arial" w:hAnsi="Arial" w:cs="Arial"/>
                <w:b/>
                <w:bCs/>
                <w:sz w:val="32"/>
                <w:szCs w:val="32"/>
              </w:rPr>
              <w:t>Mon</w:t>
            </w:r>
          </w:p>
        </w:tc>
        <w:tc>
          <w:tcPr>
            <w:tcW w:w="2765" w:type="dxa"/>
            <w:tcBorders>
              <w:top w:val="single" w:sz="8" w:space="0" w:color="auto"/>
            </w:tcBorders>
            <w:shd w:val="pct20" w:color="auto" w:fill="FFFFFF"/>
            <w:vAlign w:val="center"/>
          </w:tcPr>
          <w:p w:rsidR="00810078" w:rsidRPr="00FF1A77" w:rsidRDefault="00810078">
            <w:pPr>
              <w:jc w:val="center"/>
              <w:rPr>
                <w:rFonts w:ascii="Arial" w:hAnsi="Arial" w:cs="Arial"/>
                <w:b/>
                <w:bCs/>
                <w:sz w:val="32"/>
                <w:szCs w:val="32"/>
              </w:rPr>
            </w:pPr>
            <w:r w:rsidRPr="00FF1A77">
              <w:rPr>
                <w:rFonts w:ascii="Arial" w:hAnsi="Arial" w:cs="Arial"/>
                <w:b/>
                <w:bCs/>
                <w:sz w:val="32"/>
                <w:szCs w:val="32"/>
              </w:rPr>
              <w:t>Tue</w:t>
            </w:r>
          </w:p>
        </w:tc>
        <w:tc>
          <w:tcPr>
            <w:tcW w:w="2765" w:type="dxa"/>
            <w:tcBorders>
              <w:top w:val="single" w:sz="8" w:space="0" w:color="auto"/>
            </w:tcBorders>
            <w:shd w:val="pct20" w:color="auto" w:fill="FFFFFF"/>
            <w:vAlign w:val="center"/>
          </w:tcPr>
          <w:p w:rsidR="00810078" w:rsidRPr="00FF1A77" w:rsidRDefault="00810078">
            <w:pPr>
              <w:jc w:val="center"/>
              <w:rPr>
                <w:rFonts w:ascii="Arial" w:hAnsi="Arial" w:cs="Arial"/>
                <w:b/>
                <w:bCs/>
                <w:sz w:val="32"/>
                <w:szCs w:val="32"/>
              </w:rPr>
            </w:pPr>
            <w:r w:rsidRPr="00FF1A77">
              <w:rPr>
                <w:rFonts w:ascii="Arial" w:hAnsi="Arial" w:cs="Arial"/>
                <w:b/>
                <w:bCs/>
                <w:sz w:val="32"/>
                <w:szCs w:val="32"/>
              </w:rPr>
              <w:t>Wed</w:t>
            </w:r>
          </w:p>
        </w:tc>
        <w:tc>
          <w:tcPr>
            <w:tcW w:w="2765" w:type="dxa"/>
            <w:tcBorders>
              <w:top w:val="single" w:sz="8" w:space="0" w:color="auto"/>
            </w:tcBorders>
            <w:shd w:val="pct20" w:color="auto" w:fill="FFFFFF"/>
            <w:vAlign w:val="center"/>
          </w:tcPr>
          <w:p w:rsidR="00810078" w:rsidRPr="00FF1A77" w:rsidRDefault="00810078">
            <w:pPr>
              <w:jc w:val="center"/>
              <w:rPr>
                <w:rFonts w:ascii="Arial" w:hAnsi="Arial" w:cs="Arial"/>
                <w:b/>
                <w:bCs/>
                <w:sz w:val="32"/>
                <w:szCs w:val="32"/>
              </w:rPr>
            </w:pPr>
            <w:r w:rsidRPr="00FF1A77">
              <w:rPr>
                <w:rFonts w:ascii="Arial" w:hAnsi="Arial" w:cs="Arial"/>
                <w:b/>
                <w:bCs/>
                <w:sz w:val="32"/>
                <w:szCs w:val="32"/>
              </w:rPr>
              <w:t>Thu</w:t>
            </w:r>
          </w:p>
        </w:tc>
        <w:tc>
          <w:tcPr>
            <w:tcW w:w="2765" w:type="dxa"/>
            <w:tcBorders>
              <w:top w:val="single" w:sz="8" w:space="0" w:color="auto"/>
              <w:right w:val="single" w:sz="8" w:space="0" w:color="auto"/>
            </w:tcBorders>
            <w:shd w:val="pct20" w:color="auto" w:fill="FFFFFF"/>
            <w:vAlign w:val="center"/>
          </w:tcPr>
          <w:p w:rsidR="00810078" w:rsidRPr="00FF1A77" w:rsidRDefault="00810078">
            <w:pPr>
              <w:jc w:val="center"/>
              <w:rPr>
                <w:rFonts w:ascii="Arial" w:hAnsi="Arial" w:cs="Arial"/>
                <w:b/>
                <w:bCs/>
                <w:sz w:val="32"/>
                <w:szCs w:val="32"/>
              </w:rPr>
            </w:pPr>
            <w:r w:rsidRPr="00FF1A77">
              <w:rPr>
                <w:rFonts w:ascii="Arial" w:hAnsi="Arial" w:cs="Arial"/>
                <w:b/>
                <w:bCs/>
                <w:sz w:val="32"/>
                <w:szCs w:val="32"/>
              </w:rPr>
              <w:t>Fri</w:t>
            </w:r>
          </w:p>
        </w:tc>
      </w:tr>
      <w:tr w:rsidR="00810078" w:rsidRPr="00FF1A77">
        <w:tblPrEx>
          <w:tblCellMar>
            <w:top w:w="0" w:type="dxa"/>
            <w:bottom w:w="0" w:type="dxa"/>
          </w:tblCellMar>
        </w:tblPrEx>
        <w:trPr>
          <w:trHeight w:val="360"/>
          <w:jc w:val="center"/>
        </w:trPr>
        <w:tc>
          <w:tcPr>
            <w:tcW w:w="2765" w:type="dxa"/>
            <w:tcBorders>
              <w:top w:val="nil"/>
              <w:left w:val="single" w:sz="8" w:space="0" w:color="auto"/>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30</w:t>
            </w:r>
          </w:p>
        </w:tc>
        <w:tc>
          <w:tcPr>
            <w:tcW w:w="2765" w:type="dxa"/>
            <w:tcBorders>
              <w:top w:val="nil"/>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1</w:t>
            </w:r>
          </w:p>
        </w:tc>
        <w:tc>
          <w:tcPr>
            <w:tcW w:w="2765" w:type="dxa"/>
            <w:tcBorders>
              <w:top w:val="nil"/>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w:t>
            </w:r>
          </w:p>
        </w:tc>
        <w:tc>
          <w:tcPr>
            <w:tcW w:w="2765" w:type="dxa"/>
            <w:tcBorders>
              <w:top w:val="nil"/>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3</w:t>
            </w:r>
          </w:p>
        </w:tc>
        <w:tc>
          <w:tcPr>
            <w:tcW w:w="2765" w:type="dxa"/>
            <w:tcBorders>
              <w:top w:val="nil"/>
              <w:bottom w:val="nil"/>
              <w:right w:val="single" w:sz="8" w:space="0" w:color="auto"/>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4</w:t>
            </w:r>
          </w:p>
        </w:tc>
      </w:tr>
      <w:tr w:rsidR="00810078" w:rsidRPr="00FF1A77">
        <w:tblPrEx>
          <w:tblCellMar>
            <w:top w:w="0" w:type="dxa"/>
            <w:bottom w:w="0" w:type="dxa"/>
          </w:tblCellMar>
        </w:tblPrEx>
        <w:trPr>
          <w:trHeight w:val="1240"/>
          <w:jc w:val="center"/>
        </w:trPr>
        <w:tc>
          <w:tcPr>
            <w:tcW w:w="2765" w:type="dxa"/>
            <w:tcBorders>
              <w:top w:val="nil"/>
              <w:left w:val="single" w:sz="8" w:space="0" w:color="auto"/>
              <w:bottom w:val="nil"/>
            </w:tcBorders>
          </w:tcPr>
          <w:p w:rsidR="00810078" w:rsidRPr="00FF1A77" w:rsidRDefault="00810078">
            <w:pPr>
              <w:rPr>
                <w:rFonts w:ascii="Arial" w:hAnsi="Arial" w:cs="Arial"/>
                <w:sz w:val="18"/>
                <w:szCs w:val="18"/>
              </w:rPr>
            </w:pPr>
            <w:r w:rsidRPr="00FF1A77">
              <w:rPr>
                <w:rFonts w:ascii="Arial" w:hAnsi="Arial" w:cs="Arial"/>
                <w:b/>
                <w:sz w:val="18"/>
                <w:szCs w:val="18"/>
              </w:rPr>
              <w:t>Topic:</w:t>
            </w:r>
            <w:r w:rsidRPr="00FF1A77">
              <w:rPr>
                <w:rFonts w:ascii="Arial" w:hAnsi="Arial" w:cs="Arial"/>
                <w:sz w:val="18"/>
                <w:szCs w:val="18"/>
              </w:rPr>
              <w:t xml:space="preserve"> intro economics</w:t>
            </w:r>
          </w:p>
          <w:p w:rsidR="00810078" w:rsidRPr="00FF1A77" w:rsidRDefault="00810078">
            <w:pPr>
              <w:rPr>
                <w:rFonts w:ascii="Arial" w:hAnsi="Arial" w:cs="Arial"/>
                <w:b/>
                <w:sz w:val="18"/>
                <w:szCs w:val="18"/>
              </w:rPr>
            </w:pPr>
            <w:r w:rsidRPr="00FF1A77">
              <w:rPr>
                <w:rFonts w:ascii="Arial" w:hAnsi="Arial" w:cs="Arial"/>
                <w:b/>
                <w:sz w:val="18"/>
                <w:szCs w:val="18"/>
              </w:rPr>
              <w:t xml:space="preserve">Learning Experience: </w:t>
            </w:r>
            <w:r w:rsidRPr="00FF1A77">
              <w:rPr>
                <w:rFonts w:ascii="Arial" w:hAnsi="Arial" w:cs="Arial"/>
                <w:sz w:val="18"/>
                <w:szCs w:val="18"/>
              </w:rPr>
              <w:t>online activity and self reflection draft 1</w:t>
            </w:r>
          </w:p>
        </w:tc>
        <w:tc>
          <w:tcPr>
            <w:tcW w:w="2765" w:type="dxa"/>
            <w:tcBorders>
              <w:top w:val="nil"/>
              <w:bottom w:val="nil"/>
            </w:tcBorders>
          </w:tcPr>
          <w:p w:rsidR="00810078" w:rsidRPr="00FF1A77" w:rsidRDefault="00810078">
            <w:pPr>
              <w:rPr>
                <w:rFonts w:ascii="Arial" w:hAnsi="Arial" w:cs="Arial"/>
                <w:sz w:val="18"/>
                <w:szCs w:val="18"/>
              </w:rPr>
            </w:pPr>
            <w:r w:rsidRPr="00FF1A77">
              <w:rPr>
                <w:rFonts w:ascii="Arial" w:hAnsi="Arial" w:cs="Arial"/>
                <w:b/>
                <w:sz w:val="18"/>
                <w:szCs w:val="18"/>
              </w:rPr>
              <w:t>Topic:</w:t>
            </w:r>
            <w:r w:rsidRPr="00FF1A77">
              <w:rPr>
                <w:rFonts w:ascii="Arial" w:hAnsi="Arial" w:cs="Arial"/>
                <w:sz w:val="18"/>
                <w:szCs w:val="18"/>
              </w:rPr>
              <w:t xml:space="preserve"> intro demand and supply</w:t>
            </w:r>
          </w:p>
          <w:p w:rsidR="00810078" w:rsidRPr="00FF1A77" w:rsidRDefault="00810078">
            <w:pPr>
              <w:rPr>
                <w:rFonts w:ascii="Arial" w:hAnsi="Arial" w:cs="Arial"/>
                <w:b/>
                <w:sz w:val="18"/>
                <w:szCs w:val="18"/>
              </w:rPr>
            </w:pPr>
            <w:r w:rsidRPr="00FF1A77">
              <w:rPr>
                <w:rFonts w:ascii="Arial" w:hAnsi="Arial" w:cs="Arial"/>
                <w:b/>
                <w:sz w:val="18"/>
                <w:szCs w:val="18"/>
              </w:rPr>
              <w:t xml:space="preserve">Learning Experience:  </w:t>
            </w:r>
            <w:r w:rsidRPr="00FF1A77">
              <w:rPr>
                <w:rFonts w:ascii="Arial" w:hAnsi="Arial" w:cs="Arial"/>
                <w:sz w:val="18"/>
                <w:szCs w:val="18"/>
              </w:rPr>
              <w:t>grocery list</w:t>
            </w:r>
          </w:p>
        </w:tc>
        <w:tc>
          <w:tcPr>
            <w:tcW w:w="2765" w:type="dxa"/>
            <w:tcBorders>
              <w:top w:val="nil"/>
              <w:bottom w:val="nil"/>
            </w:tcBorders>
          </w:tcPr>
          <w:p w:rsidR="00810078" w:rsidRPr="00FF1A77" w:rsidRDefault="00810078">
            <w:pPr>
              <w:rPr>
                <w:rFonts w:ascii="Arial" w:hAnsi="Arial" w:cs="Arial"/>
                <w:sz w:val="18"/>
                <w:szCs w:val="18"/>
              </w:rPr>
            </w:pPr>
            <w:r w:rsidRPr="00FF1A77">
              <w:rPr>
                <w:rFonts w:ascii="Arial" w:hAnsi="Arial" w:cs="Arial"/>
                <w:b/>
                <w:sz w:val="18"/>
                <w:szCs w:val="18"/>
              </w:rPr>
              <w:t>Topic:</w:t>
            </w:r>
            <w:r w:rsidRPr="00FF1A77">
              <w:rPr>
                <w:rFonts w:ascii="Arial" w:hAnsi="Arial" w:cs="Arial"/>
                <w:sz w:val="18"/>
                <w:szCs w:val="18"/>
              </w:rPr>
              <w:t xml:space="preserve"> intro demand and supply</w:t>
            </w:r>
          </w:p>
          <w:p w:rsidR="00810078" w:rsidRPr="00FF1A77" w:rsidRDefault="00810078" w:rsidP="001A75FA">
            <w:pPr>
              <w:rPr>
                <w:rFonts w:ascii="Arial" w:hAnsi="Arial" w:cs="Arial"/>
                <w:b/>
                <w:sz w:val="18"/>
                <w:szCs w:val="18"/>
              </w:rPr>
            </w:pPr>
            <w:r w:rsidRPr="00FF1A77">
              <w:rPr>
                <w:rFonts w:ascii="Arial" w:hAnsi="Arial" w:cs="Arial"/>
                <w:b/>
                <w:sz w:val="18"/>
                <w:szCs w:val="18"/>
              </w:rPr>
              <w:t>Learning Experience:</w:t>
            </w:r>
            <w:r w:rsidRPr="00FF1A77">
              <w:rPr>
                <w:rFonts w:ascii="Arial" w:hAnsi="Arial" w:cs="Arial"/>
                <w:sz w:val="18"/>
                <w:szCs w:val="18"/>
              </w:rPr>
              <w:t xml:space="preserve"> </w:t>
            </w:r>
            <w:proofErr w:type="spellStart"/>
            <w:r w:rsidRPr="00FF1A77">
              <w:rPr>
                <w:rFonts w:ascii="Arial" w:hAnsi="Arial" w:cs="Arial"/>
                <w:sz w:val="18"/>
                <w:szCs w:val="18"/>
              </w:rPr>
              <w:t>nytimes</w:t>
            </w:r>
            <w:proofErr w:type="spellEnd"/>
            <w:r w:rsidRPr="00FF1A77">
              <w:rPr>
                <w:rFonts w:ascii="Arial" w:hAnsi="Arial" w:cs="Arial"/>
                <w:sz w:val="18"/>
                <w:szCs w:val="18"/>
              </w:rPr>
              <w:t xml:space="preserve"> article, FQR chart</w:t>
            </w:r>
          </w:p>
        </w:tc>
        <w:tc>
          <w:tcPr>
            <w:tcW w:w="2765" w:type="dxa"/>
            <w:tcBorders>
              <w:top w:val="nil"/>
              <w:bottom w:val="nil"/>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forces that effect supply and demand</w:t>
            </w:r>
          </w:p>
          <w:p w:rsidR="00810078" w:rsidRPr="00FF1A77" w:rsidRDefault="00810078" w:rsidP="001A75FA">
            <w:pPr>
              <w:rPr>
                <w:rFonts w:ascii="Arial" w:hAnsi="Arial" w:cs="Arial"/>
                <w:sz w:val="18"/>
                <w:szCs w:val="18"/>
              </w:rPr>
            </w:pPr>
            <w:r w:rsidRPr="00FF1A77">
              <w:rPr>
                <w:rFonts w:ascii="Arial" w:hAnsi="Arial" w:cs="Arial"/>
                <w:b/>
                <w:sz w:val="18"/>
                <w:szCs w:val="18"/>
              </w:rPr>
              <w:t>Learning Experience:</w:t>
            </w:r>
            <w:r w:rsidRPr="00FF1A77">
              <w:rPr>
                <w:rFonts w:ascii="Arial" w:hAnsi="Arial" w:cs="Arial"/>
                <w:sz w:val="18"/>
                <w:szCs w:val="18"/>
              </w:rPr>
              <w:t xml:space="preserve"> teacher lead changing curves on a graph</w:t>
            </w:r>
          </w:p>
        </w:tc>
        <w:tc>
          <w:tcPr>
            <w:tcW w:w="2765" w:type="dxa"/>
            <w:tcBorders>
              <w:top w:val="nil"/>
              <w:bottom w:val="nil"/>
              <w:right w:val="single" w:sz="8" w:space="0" w:color="auto"/>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graphing supply and demand and finding an equilibrium price</w:t>
            </w:r>
          </w:p>
          <w:p w:rsidR="00810078" w:rsidRPr="00FF1A77" w:rsidRDefault="00810078">
            <w:pPr>
              <w:rPr>
                <w:rFonts w:ascii="Arial" w:hAnsi="Arial" w:cs="Arial"/>
                <w:b/>
                <w:sz w:val="18"/>
                <w:szCs w:val="18"/>
              </w:rPr>
            </w:pPr>
            <w:r w:rsidRPr="00FF1A77">
              <w:rPr>
                <w:rFonts w:ascii="Arial" w:hAnsi="Arial" w:cs="Arial"/>
                <w:b/>
                <w:sz w:val="18"/>
                <w:szCs w:val="18"/>
              </w:rPr>
              <w:t xml:space="preserve">Learning Experience: </w:t>
            </w:r>
            <w:r w:rsidRPr="00FF1A77">
              <w:rPr>
                <w:rFonts w:ascii="Arial" w:hAnsi="Arial" w:cs="Arial"/>
                <w:sz w:val="18"/>
                <w:szCs w:val="18"/>
              </w:rPr>
              <w:t>student lead changing curves on a graph</w:t>
            </w:r>
          </w:p>
        </w:tc>
      </w:tr>
      <w:tr w:rsidR="00810078" w:rsidRPr="00FF1A77">
        <w:tblPrEx>
          <w:tblCellMar>
            <w:top w:w="0" w:type="dxa"/>
            <w:bottom w:w="0" w:type="dxa"/>
          </w:tblCellMar>
        </w:tblPrEx>
        <w:trPr>
          <w:trHeight w:val="360"/>
          <w:jc w:val="center"/>
        </w:trPr>
        <w:tc>
          <w:tcPr>
            <w:tcW w:w="2765" w:type="dxa"/>
            <w:tcBorders>
              <w:left w:val="single" w:sz="8" w:space="0" w:color="auto"/>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7</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8</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9</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10</w:t>
            </w:r>
          </w:p>
        </w:tc>
        <w:tc>
          <w:tcPr>
            <w:tcW w:w="2765" w:type="dxa"/>
            <w:tcBorders>
              <w:bottom w:val="nil"/>
              <w:right w:val="single" w:sz="8" w:space="0" w:color="auto"/>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11</w:t>
            </w:r>
          </w:p>
        </w:tc>
      </w:tr>
      <w:tr w:rsidR="00810078" w:rsidRPr="00FF1A77">
        <w:tblPrEx>
          <w:tblCellMar>
            <w:top w:w="0" w:type="dxa"/>
            <w:bottom w:w="0" w:type="dxa"/>
          </w:tblCellMar>
        </w:tblPrEx>
        <w:trPr>
          <w:trHeight w:val="1240"/>
          <w:jc w:val="center"/>
        </w:trPr>
        <w:tc>
          <w:tcPr>
            <w:tcW w:w="2765" w:type="dxa"/>
            <w:tcBorders>
              <w:top w:val="nil"/>
              <w:left w:val="single" w:sz="8" w:space="0" w:color="auto"/>
              <w:bottom w:val="nil"/>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advertising</w:t>
            </w:r>
          </w:p>
          <w:p w:rsidR="00810078" w:rsidRPr="00FF1A77" w:rsidRDefault="00810078">
            <w:pPr>
              <w:rPr>
                <w:rFonts w:ascii="Arial" w:hAnsi="Arial" w:cs="Arial"/>
                <w:b/>
                <w:sz w:val="18"/>
                <w:szCs w:val="18"/>
              </w:rPr>
            </w:pPr>
            <w:r w:rsidRPr="00FF1A77">
              <w:rPr>
                <w:rFonts w:ascii="Arial" w:hAnsi="Arial" w:cs="Arial"/>
                <w:b/>
                <w:sz w:val="18"/>
                <w:szCs w:val="18"/>
              </w:rPr>
              <w:t>Learning Experience:</w:t>
            </w:r>
          </w:p>
        </w:tc>
        <w:tc>
          <w:tcPr>
            <w:tcW w:w="2765" w:type="dxa"/>
            <w:tcBorders>
              <w:top w:val="nil"/>
              <w:bottom w:val="nil"/>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 xml:space="preserve">intro price elasticity and graphical representations </w:t>
            </w:r>
          </w:p>
          <w:p w:rsidR="00810078" w:rsidRPr="00FF1A77" w:rsidRDefault="00810078">
            <w:pPr>
              <w:rPr>
                <w:rFonts w:ascii="Arial" w:hAnsi="Arial" w:cs="Arial"/>
                <w:b/>
                <w:sz w:val="18"/>
                <w:szCs w:val="18"/>
              </w:rPr>
            </w:pPr>
            <w:r w:rsidRPr="00FF1A77">
              <w:rPr>
                <w:rFonts w:ascii="Arial" w:hAnsi="Arial" w:cs="Arial"/>
                <w:b/>
                <w:sz w:val="18"/>
                <w:szCs w:val="18"/>
              </w:rPr>
              <w:t xml:space="preserve">Learning Experience: </w:t>
            </w:r>
            <w:r w:rsidRPr="00FF1A77">
              <w:rPr>
                <w:rFonts w:ascii="Arial" w:hAnsi="Arial" w:cs="Arial"/>
                <w:sz w:val="18"/>
                <w:szCs w:val="18"/>
              </w:rPr>
              <w:t>(see lesson plan – Price Elasticity of Demand)</w:t>
            </w:r>
          </w:p>
        </w:tc>
        <w:tc>
          <w:tcPr>
            <w:tcW w:w="2765" w:type="dxa"/>
            <w:tcBorders>
              <w:top w:val="nil"/>
              <w:bottom w:val="nil"/>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Review and Quiz</w:t>
            </w:r>
          </w:p>
          <w:p w:rsidR="00810078" w:rsidRPr="00FF1A77" w:rsidRDefault="00810078">
            <w:pPr>
              <w:rPr>
                <w:rFonts w:ascii="Arial" w:hAnsi="Arial" w:cs="Arial"/>
                <w:b/>
                <w:sz w:val="18"/>
                <w:szCs w:val="18"/>
              </w:rPr>
            </w:pPr>
            <w:r w:rsidRPr="00FF1A77">
              <w:rPr>
                <w:rFonts w:ascii="Arial" w:hAnsi="Arial" w:cs="Arial"/>
                <w:b/>
                <w:sz w:val="18"/>
                <w:szCs w:val="18"/>
              </w:rPr>
              <w:t>Learning Experience:</w:t>
            </w:r>
          </w:p>
          <w:p w:rsidR="00810078" w:rsidRPr="00FF1A77" w:rsidRDefault="00810078">
            <w:pPr>
              <w:rPr>
                <w:rFonts w:ascii="Arial" w:hAnsi="Arial" w:cs="Arial"/>
                <w:sz w:val="18"/>
                <w:szCs w:val="18"/>
              </w:rPr>
            </w:pPr>
            <w:r w:rsidRPr="00FF1A77">
              <w:rPr>
                <w:rFonts w:ascii="Arial" w:hAnsi="Arial" w:cs="Arial"/>
                <w:sz w:val="18"/>
                <w:szCs w:val="18"/>
              </w:rPr>
              <w:t>Quiz</w:t>
            </w:r>
          </w:p>
        </w:tc>
        <w:tc>
          <w:tcPr>
            <w:tcW w:w="2765" w:type="dxa"/>
            <w:tcBorders>
              <w:top w:val="nil"/>
              <w:bottom w:val="nil"/>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profit, loss, production costs</w:t>
            </w:r>
          </w:p>
          <w:p w:rsidR="00810078" w:rsidRPr="00FF1A77" w:rsidRDefault="00810078">
            <w:pPr>
              <w:rPr>
                <w:rFonts w:ascii="Arial" w:hAnsi="Arial" w:cs="Arial"/>
                <w:b/>
                <w:sz w:val="18"/>
                <w:szCs w:val="18"/>
              </w:rPr>
            </w:pPr>
            <w:r w:rsidRPr="00FF1A77">
              <w:rPr>
                <w:rFonts w:ascii="Arial" w:hAnsi="Arial" w:cs="Arial"/>
                <w:b/>
                <w:sz w:val="18"/>
                <w:szCs w:val="18"/>
              </w:rPr>
              <w:t xml:space="preserve">Learning Experience: </w:t>
            </w:r>
            <w:r w:rsidRPr="00FF1A77">
              <w:rPr>
                <w:rFonts w:ascii="Arial" w:hAnsi="Arial" w:cs="Arial"/>
                <w:sz w:val="18"/>
                <w:szCs w:val="18"/>
              </w:rPr>
              <w:t>(see lesson plan – Profit Motives)</w:t>
            </w:r>
          </w:p>
        </w:tc>
        <w:tc>
          <w:tcPr>
            <w:tcW w:w="2765" w:type="dxa"/>
            <w:tcBorders>
              <w:top w:val="nil"/>
              <w:bottom w:val="nil"/>
              <w:right w:val="single" w:sz="8" w:space="0" w:color="auto"/>
            </w:tcBorders>
          </w:tcPr>
          <w:p w:rsidR="00810078" w:rsidRPr="00FF1A77" w:rsidRDefault="00810078">
            <w:pPr>
              <w:rPr>
                <w:rFonts w:ascii="Arial" w:hAnsi="Arial" w:cs="Arial"/>
                <w:b/>
                <w:sz w:val="18"/>
                <w:szCs w:val="18"/>
              </w:rPr>
            </w:pPr>
            <w:r w:rsidRPr="00FF1A77">
              <w:rPr>
                <w:rFonts w:ascii="Arial" w:hAnsi="Arial" w:cs="Arial"/>
                <w:b/>
                <w:sz w:val="18"/>
                <w:szCs w:val="18"/>
              </w:rPr>
              <w:t>Topic:</w:t>
            </w:r>
            <w:r w:rsidRPr="00FF1A77">
              <w:rPr>
                <w:rFonts w:ascii="Arial" w:hAnsi="Arial" w:cs="Arial"/>
                <w:sz w:val="18"/>
                <w:szCs w:val="18"/>
              </w:rPr>
              <w:t xml:space="preserve"> investors</w:t>
            </w:r>
            <w:r>
              <w:rPr>
                <w:rFonts w:ascii="Arial" w:hAnsi="Arial" w:cs="Arial"/>
                <w:sz w:val="18"/>
                <w:szCs w:val="18"/>
              </w:rPr>
              <w:t xml:space="preserve"> and profit and loss continued</w:t>
            </w:r>
          </w:p>
          <w:p w:rsidR="00810078" w:rsidRPr="00FF1A77" w:rsidRDefault="00810078">
            <w:pPr>
              <w:rPr>
                <w:rFonts w:ascii="Arial" w:hAnsi="Arial" w:cs="Arial"/>
                <w:b/>
                <w:sz w:val="18"/>
                <w:szCs w:val="18"/>
              </w:rPr>
            </w:pPr>
            <w:r w:rsidRPr="00FF1A77">
              <w:rPr>
                <w:rFonts w:ascii="Arial" w:hAnsi="Arial" w:cs="Arial"/>
                <w:b/>
                <w:sz w:val="18"/>
                <w:szCs w:val="18"/>
              </w:rPr>
              <w:t xml:space="preserve">Learning Experience: </w:t>
            </w:r>
            <w:r w:rsidRPr="00FF1A77">
              <w:rPr>
                <w:rFonts w:ascii="Arial" w:hAnsi="Arial" w:cs="Arial"/>
                <w:sz w:val="18"/>
                <w:szCs w:val="18"/>
              </w:rPr>
              <w:t>introduce performance task</w:t>
            </w:r>
          </w:p>
        </w:tc>
      </w:tr>
      <w:tr w:rsidR="00810078" w:rsidRPr="00FF1A77">
        <w:tblPrEx>
          <w:tblCellMar>
            <w:top w:w="0" w:type="dxa"/>
            <w:bottom w:w="0" w:type="dxa"/>
          </w:tblCellMar>
        </w:tblPrEx>
        <w:trPr>
          <w:trHeight w:val="360"/>
          <w:jc w:val="center"/>
        </w:trPr>
        <w:tc>
          <w:tcPr>
            <w:tcW w:w="2765" w:type="dxa"/>
            <w:tcBorders>
              <w:left w:val="single" w:sz="8" w:space="0" w:color="auto"/>
              <w:bottom w:val="nil"/>
            </w:tcBorders>
            <w:vAlign w:val="bottom"/>
          </w:tcPr>
          <w:p w:rsidR="00810078" w:rsidRPr="00FF1A77" w:rsidRDefault="00810078" w:rsidP="001A75FA">
            <w:pPr>
              <w:rPr>
                <w:rFonts w:ascii="Arial" w:hAnsi="Arial" w:cs="Arial"/>
                <w:sz w:val="18"/>
                <w:szCs w:val="18"/>
              </w:rPr>
            </w:pPr>
            <w:r w:rsidRPr="00FF1A77">
              <w:rPr>
                <w:rFonts w:ascii="Arial" w:hAnsi="Arial" w:cs="Arial"/>
                <w:sz w:val="18"/>
                <w:szCs w:val="18"/>
              </w:rPr>
              <w:t xml:space="preserve">                             14</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15</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16</w:t>
            </w:r>
          </w:p>
        </w:tc>
        <w:tc>
          <w:tcPr>
            <w:tcW w:w="2765" w:type="dxa"/>
            <w:tcBorders>
              <w:bottom w:val="nil"/>
            </w:tcBorders>
            <w:vAlign w:val="bottom"/>
          </w:tcPr>
          <w:p w:rsidR="00810078" w:rsidRPr="00FF1A77" w:rsidRDefault="00810078" w:rsidP="001A75FA">
            <w:pPr>
              <w:rPr>
                <w:rFonts w:ascii="Arial" w:hAnsi="Arial" w:cs="Arial"/>
                <w:sz w:val="18"/>
                <w:szCs w:val="18"/>
              </w:rPr>
            </w:pPr>
            <w:r w:rsidRPr="00FF1A77">
              <w:rPr>
                <w:rFonts w:ascii="Arial" w:hAnsi="Arial" w:cs="Arial"/>
                <w:sz w:val="18"/>
                <w:szCs w:val="18"/>
              </w:rPr>
              <w:t xml:space="preserve">                             17</w:t>
            </w:r>
          </w:p>
        </w:tc>
        <w:tc>
          <w:tcPr>
            <w:tcW w:w="2765" w:type="dxa"/>
            <w:tcBorders>
              <w:bottom w:val="nil"/>
              <w:right w:val="single" w:sz="8" w:space="0" w:color="auto"/>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18</w:t>
            </w:r>
          </w:p>
        </w:tc>
      </w:tr>
      <w:tr w:rsidR="00810078" w:rsidRPr="00FF1A77">
        <w:tblPrEx>
          <w:tblCellMar>
            <w:top w:w="0" w:type="dxa"/>
            <w:bottom w:w="0" w:type="dxa"/>
          </w:tblCellMar>
        </w:tblPrEx>
        <w:trPr>
          <w:trHeight w:val="1240"/>
          <w:jc w:val="center"/>
        </w:trPr>
        <w:tc>
          <w:tcPr>
            <w:tcW w:w="2765" w:type="dxa"/>
            <w:tcBorders>
              <w:top w:val="nil"/>
              <w:left w:val="single" w:sz="8" w:space="0" w:color="auto"/>
              <w:bottom w:val="nil"/>
            </w:tcBorders>
          </w:tcPr>
          <w:p w:rsidR="00810078" w:rsidRPr="00FF1A77" w:rsidRDefault="00810078">
            <w:pPr>
              <w:rPr>
                <w:rFonts w:ascii="Arial" w:hAnsi="Arial" w:cs="Arial"/>
                <w:sz w:val="18"/>
                <w:szCs w:val="18"/>
              </w:rPr>
            </w:pPr>
            <w:r w:rsidRPr="00FF1A77">
              <w:rPr>
                <w:rFonts w:ascii="Arial" w:hAnsi="Arial" w:cs="Arial"/>
                <w:b/>
                <w:sz w:val="18"/>
                <w:szCs w:val="18"/>
              </w:rPr>
              <w:t xml:space="preserve">Topic: </w:t>
            </w:r>
            <w:r w:rsidRPr="00FF1A77">
              <w:rPr>
                <w:rFonts w:ascii="Arial" w:hAnsi="Arial" w:cs="Arial"/>
                <w:sz w:val="18"/>
                <w:szCs w:val="18"/>
              </w:rPr>
              <w:t xml:space="preserve">Capitalism and Communism </w:t>
            </w:r>
          </w:p>
          <w:p w:rsidR="00810078" w:rsidRPr="00FF1A77" w:rsidRDefault="00810078">
            <w:pPr>
              <w:rPr>
                <w:rFonts w:ascii="Arial" w:hAnsi="Arial" w:cs="Arial"/>
                <w:sz w:val="18"/>
                <w:szCs w:val="18"/>
              </w:rPr>
            </w:pPr>
            <w:r w:rsidRPr="00FF1A77">
              <w:rPr>
                <w:rFonts w:ascii="Arial" w:hAnsi="Arial" w:cs="Arial"/>
                <w:b/>
                <w:sz w:val="18"/>
                <w:szCs w:val="18"/>
              </w:rPr>
              <w:t xml:space="preserve">Learning Experience: </w:t>
            </w:r>
            <w:r w:rsidRPr="00FF1A77">
              <w:rPr>
                <w:rFonts w:ascii="Arial" w:hAnsi="Arial" w:cs="Arial"/>
                <w:sz w:val="18"/>
                <w:szCs w:val="18"/>
              </w:rPr>
              <w:t>academic prompt</w:t>
            </w:r>
          </w:p>
        </w:tc>
        <w:tc>
          <w:tcPr>
            <w:tcW w:w="2765" w:type="dxa"/>
            <w:tcBorders>
              <w:top w:val="nil"/>
              <w:bottom w:val="nil"/>
            </w:tcBorders>
          </w:tcPr>
          <w:p w:rsidR="00810078" w:rsidRPr="00FF1A77" w:rsidRDefault="00810078">
            <w:pPr>
              <w:rPr>
                <w:rFonts w:ascii="Arial" w:hAnsi="Arial" w:cs="Arial"/>
                <w:sz w:val="18"/>
                <w:szCs w:val="18"/>
              </w:rPr>
            </w:pPr>
            <w:r w:rsidRPr="00FF1A77">
              <w:rPr>
                <w:rFonts w:ascii="Arial" w:hAnsi="Arial" w:cs="Arial"/>
                <w:b/>
                <w:sz w:val="18"/>
                <w:szCs w:val="18"/>
              </w:rPr>
              <w:t xml:space="preserve">Topic: </w:t>
            </w:r>
            <w:r w:rsidRPr="00FF1A77">
              <w:rPr>
                <w:rFonts w:ascii="Arial" w:hAnsi="Arial" w:cs="Arial"/>
                <w:sz w:val="18"/>
                <w:szCs w:val="18"/>
              </w:rPr>
              <w:t>Important Historical figures in capitalism and communism</w:t>
            </w:r>
          </w:p>
          <w:p w:rsidR="00810078" w:rsidRPr="00FF1A77" w:rsidRDefault="00810078">
            <w:pPr>
              <w:rPr>
                <w:rFonts w:ascii="Arial" w:hAnsi="Arial" w:cs="Arial"/>
                <w:sz w:val="18"/>
                <w:szCs w:val="18"/>
              </w:rPr>
            </w:pPr>
            <w:r w:rsidRPr="00FF1A77">
              <w:rPr>
                <w:rFonts w:ascii="Arial" w:hAnsi="Arial" w:cs="Arial"/>
                <w:b/>
                <w:sz w:val="18"/>
                <w:szCs w:val="18"/>
              </w:rPr>
              <w:t xml:space="preserve">Learning Experience: </w:t>
            </w:r>
            <w:r w:rsidRPr="00FF1A77">
              <w:rPr>
                <w:rFonts w:ascii="Arial" w:hAnsi="Arial" w:cs="Arial"/>
                <w:sz w:val="18"/>
                <w:szCs w:val="18"/>
              </w:rPr>
              <w:t>self reflection draft 2</w:t>
            </w:r>
          </w:p>
        </w:tc>
        <w:tc>
          <w:tcPr>
            <w:tcW w:w="2765" w:type="dxa"/>
            <w:tcBorders>
              <w:top w:val="nil"/>
              <w:bottom w:val="nil"/>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more on production costs, or other topic if needed</w:t>
            </w:r>
          </w:p>
          <w:p w:rsidR="00810078" w:rsidRPr="00FF1A77" w:rsidRDefault="00810078">
            <w:pPr>
              <w:rPr>
                <w:rFonts w:ascii="Arial" w:hAnsi="Arial" w:cs="Arial"/>
                <w:sz w:val="18"/>
                <w:szCs w:val="18"/>
              </w:rPr>
            </w:pPr>
            <w:r w:rsidRPr="00FF1A77">
              <w:rPr>
                <w:rFonts w:ascii="Arial" w:hAnsi="Arial" w:cs="Arial"/>
                <w:b/>
                <w:sz w:val="18"/>
                <w:szCs w:val="18"/>
              </w:rPr>
              <w:t xml:space="preserve">Learning Experience: </w:t>
            </w:r>
            <w:r w:rsidRPr="00FF1A77">
              <w:rPr>
                <w:rFonts w:ascii="Arial" w:hAnsi="Arial" w:cs="Arial"/>
                <w:sz w:val="18"/>
                <w:szCs w:val="18"/>
              </w:rPr>
              <w:t>Continued work on Performance Task</w:t>
            </w:r>
          </w:p>
        </w:tc>
        <w:tc>
          <w:tcPr>
            <w:tcW w:w="2765" w:type="dxa"/>
            <w:tcBorders>
              <w:top w:val="nil"/>
              <w:bottom w:val="nil"/>
            </w:tcBorders>
          </w:tcPr>
          <w:p w:rsidR="00810078" w:rsidRPr="00FF1A77" w:rsidRDefault="00810078">
            <w:pPr>
              <w:rPr>
                <w:rFonts w:ascii="Arial" w:hAnsi="Arial" w:cs="Arial"/>
                <w:b/>
                <w:sz w:val="18"/>
                <w:szCs w:val="18"/>
              </w:rPr>
            </w:pPr>
            <w:r w:rsidRPr="00FF1A77">
              <w:rPr>
                <w:rFonts w:ascii="Arial" w:hAnsi="Arial" w:cs="Arial"/>
                <w:b/>
                <w:sz w:val="18"/>
                <w:szCs w:val="18"/>
              </w:rPr>
              <w:t xml:space="preserve">Topic: </w:t>
            </w:r>
            <w:r w:rsidRPr="00FF1A77">
              <w:rPr>
                <w:rFonts w:ascii="Arial" w:hAnsi="Arial" w:cs="Arial"/>
                <w:sz w:val="18"/>
                <w:szCs w:val="18"/>
              </w:rPr>
              <w:t>working with groups</w:t>
            </w:r>
          </w:p>
          <w:p w:rsidR="00810078" w:rsidRPr="00FF1A77" w:rsidRDefault="00810078">
            <w:pPr>
              <w:rPr>
                <w:rFonts w:ascii="Arial" w:hAnsi="Arial" w:cs="Arial"/>
                <w:sz w:val="18"/>
                <w:szCs w:val="18"/>
              </w:rPr>
            </w:pPr>
            <w:r w:rsidRPr="00FF1A77">
              <w:rPr>
                <w:rFonts w:ascii="Arial" w:hAnsi="Arial" w:cs="Arial"/>
                <w:b/>
                <w:sz w:val="18"/>
                <w:szCs w:val="18"/>
              </w:rPr>
              <w:t xml:space="preserve">Learning Experience: </w:t>
            </w:r>
            <w:r w:rsidRPr="00FF1A77">
              <w:rPr>
                <w:rFonts w:ascii="Arial" w:hAnsi="Arial" w:cs="Arial"/>
                <w:sz w:val="18"/>
                <w:szCs w:val="18"/>
              </w:rPr>
              <w:t>Continued work on Performance Task</w:t>
            </w:r>
          </w:p>
        </w:tc>
        <w:tc>
          <w:tcPr>
            <w:tcW w:w="2765" w:type="dxa"/>
            <w:tcBorders>
              <w:top w:val="nil"/>
              <w:bottom w:val="nil"/>
              <w:right w:val="single" w:sz="8" w:space="0" w:color="auto"/>
            </w:tcBorders>
          </w:tcPr>
          <w:p w:rsidR="00810078" w:rsidRPr="00FF1A77" w:rsidRDefault="00810078" w:rsidP="001A75FA">
            <w:pPr>
              <w:rPr>
                <w:rFonts w:ascii="Arial" w:hAnsi="Arial" w:cs="Arial"/>
                <w:b/>
                <w:sz w:val="18"/>
                <w:szCs w:val="18"/>
              </w:rPr>
            </w:pPr>
            <w:r w:rsidRPr="00FF1A77">
              <w:rPr>
                <w:rFonts w:ascii="Arial" w:hAnsi="Arial" w:cs="Arial"/>
                <w:b/>
                <w:sz w:val="18"/>
                <w:szCs w:val="18"/>
              </w:rPr>
              <w:t>Topic:</w:t>
            </w:r>
          </w:p>
          <w:p w:rsidR="00810078" w:rsidRPr="00FF1A77" w:rsidRDefault="00810078" w:rsidP="001A75FA">
            <w:pPr>
              <w:rPr>
                <w:rFonts w:ascii="Arial" w:hAnsi="Arial" w:cs="Arial"/>
                <w:sz w:val="18"/>
                <w:szCs w:val="18"/>
              </w:rPr>
            </w:pPr>
            <w:r w:rsidRPr="00FF1A77">
              <w:rPr>
                <w:rFonts w:ascii="Arial" w:hAnsi="Arial" w:cs="Arial"/>
                <w:b/>
                <w:sz w:val="18"/>
                <w:szCs w:val="18"/>
              </w:rPr>
              <w:t xml:space="preserve">Learning Experience: </w:t>
            </w:r>
            <w:r w:rsidRPr="00FF1A77">
              <w:rPr>
                <w:rFonts w:ascii="Arial" w:hAnsi="Arial" w:cs="Arial"/>
                <w:sz w:val="18"/>
                <w:szCs w:val="18"/>
              </w:rPr>
              <w:t>Presentation of Performance Tasks in groups (2 hrs if necessary)</w:t>
            </w:r>
          </w:p>
        </w:tc>
      </w:tr>
      <w:tr w:rsidR="00810078" w:rsidRPr="00FF1A77">
        <w:tblPrEx>
          <w:tblCellMar>
            <w:top w:w="0" w:type="dxa"/>
            <w:bottom w:w="0" w:type="dxa"/>
          </w:tblCellMar>
        </w:tblPrEx>
        <w:trPr>
          <w:trHeight w:val="360"/>
          <w:jc w:val="center"/>
        </w:trPr>
        <w:tc>
          <w:tcPr>
            <w:tcW w:w="2765" w:type="dxa"/>
            <w:tcBorders>
              <w:left w:val="single" w:sz="8" w:space="0" w:color="auto"/>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21</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22</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23</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24</w:t>
            </w:r>
          </w:p>
        </w:tc>
        <w:tc>
          <w:tcPr>
            <w:tcW w:w="2765" w:type="dxa"/>
            <w:tcBorders>
              <w:bottom w:val="nil"/>
              <w:right w:val="single" w:sz="8" w:space="0" w:color="auto"/>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25</w:t>
            </w:r>
          </w:p>
        </w:tc>
      </w:tr>
      <w:tr w:rsidR="00810078" w:rsidRPr="00FF1A77">
        <w:tblPrEx>
          <w:tblCellMar>
            <w:top w:w="0" w:type="dxa"/>
            <w:bottom w:w="0" w:type="dxa"/>
          </w:tblCellMar>
        </w:tblPrEx>
        <w:trPr>
          <w:trHeight w:val="1240"/>
          <w:jc w:val="center"/>
        </w:trPr>
        <w:tc>
          <w:tcPr>
            <w:tcW w:w="2765" w:type="dxa"/>
            <w:tcBorders>
              <w:top w:val="nil"/>
              <w:left w:val="single" w:sz="8" w:space="0" w:color="auto"/>
              <w:bottom w:val="nil"/>
            </w:tcBorders>
          </w:tcPr>
          <w:p w:rsidR="00810078" w:rsidRPr="00FF1A77" w:rsidRDefault="00810078">
            <w:pPr>
              <w:rPr>
                <w:rFonts w:ascii="Arial" w:hAnsi="Arial" w:cs="Arial"/>
                <w:sz w:val="18"/>
                <w:szCs w:val="18"/>
              </w:rPr>
            </w:pPr>
          </w:p>
        </w:tc>
        <w:tc>
          <w:tcPr>
            <w:tcW w:w="2765" w:type="dxa"/>
            <w:tcBorders>
              <w:top w:val="nil"/>
              <w:bottom w:val="nil"/>
            </w:tcBorders>
          </w:tcPr>
          <w:p w:rsidR="00810078" w:rsidRPr="00FF1A77" w:rsidRDefault="00810078">
            <w:pPr>
              <w:rPr>
                <w:rFonts w:ascii="Arial" w:hAnsi="Arial" w:cs="Arial"/>
                <w:sz w:val="18"/>
                <w:szCs w:val="18"/>
              </w:rPr>
            </w:pPr>
          </w:p>
        </w:tc>
        <w:tc>
          <w:tcPr>
            <w:tcW w:w="2765" w:type="dxa"/>
            <w:tcBorders>
              <w:top w:val="nil"/>
              <w:bottom w:val="nil"/>
            </w:tcBorders>
          </w:tcPr>
          <w:p w:rsidR="00810078" w:rsidRPr="00FF1A77" w:rsidRDefault="00810078">
            <w:pPr>
              <w:rPr>
                <w:rFonts w:ascii="Arial" w:hAnsi="Arial" w:cs="Arial"/>
                <w:sz w:val="18"/>
                <w:szCs w:val="18"/>
              </w:rPr>
            </w:pPr>
          </w:p>
        </w:tc>
        <w:tc>
          <w:tcPr>
            <w:tcW w:w="2765" w:type="dxa"/>
            <w:tcBorders>
              <w:top w:val="nil"/>
              <w:bottom w:val="nil"/>
            </w:tcBorders>
          </w:tcPr>
          <w:p w:rsidR="00810078" w:rsidRPr="00FF1A77" w:rsidRDefault="00810078">
            <w:pPr>
              <w:rPr>
                <w:rFonts w:ascii="Arial" w:hAnsi="Arial" w:cs="Arial"/>
                <w:sz w:val="18"/>
                <w:szCs w:val="18"/>
              </w:rPr>
            </w:pPr>
          </w:p>
        </w:tc>
        <w:tc>
          <w:tcPr>
            <w:tcW w:w="2765" w:type="dxa"/>
            <w:tcBorders>
              <w:top w:val="nil"/>
              <w:bottom w:val="nil"/>
              <w:right w:val="single" w:sz="8" w:space="0" w:color="auto"/>
            </w:tcBorders>
          </w:tcPr>
          <w:p w:rsidR="00810078" w:rsidRPr="00FF1A77" w:rsidRDefault="00810078">
            <w:pPr>
              <w:rPr>
                <w:rFonts w:ascii="Arial" w:hAnsi="Arial" w:cs="Arial"/>
                <w:sz w:val="18"/>
                <w:szCs w:val="18"/>
              </w:rPr>
            </w:pPr>
          </w:p>
        </w:tc>
      </w:tr>
      <w:tr w:rsidR="00810078" w:rsidRPr="00FF1A77">
        <w:tblPrEx>
          <w:tblCellMar>
            <w:top w:w="0" w:type="dxa"/>
            <w:bottom w:w="0" w:type="dxa"/>
          </w:tblCellMar>
        </w:tblPrEx>
        <w:trPr>
          <w:trHeight w:val="360"/>
          <w:jc w:val="center"/>
        </w:trPr>
        <w:tc>
          <w:tcPr>
            <w:tcW w:w="2765" w:type="dxa"/>
            <w:tcBorders>
              <w:left w:val="single" w:sz="8" w:space="0" w:color="auto"/>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28</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29</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30</w:t>
            </w:r>
          </w:p>
        </w:tc>
        <w:tc>
          <w:tcPr>
            <w:tcW w:w="2765" w:type="dxa"/>
            <w:tcBorders>
              <w:bottom w:val="nil"/>
            </w:tcBorders>
            <w:vAlign w:val="bottom"/>
          </w:tcPr>
          <w:p w:rsidR="00810078" w:rsidRPr="00FF1A77" w:rsidRDefault="00810078">
            <w:pPr>
              <w:jc w:val="right"/>
              <w:rPr>
                <w:rFonts w:ascii="Arial" w:hAnsi="Arial" w:cs="Arial"/>
                <w:sz w:val="18"/>
                <w:szCs w:val="18"/>
              </w:rPr>
            </w:pPr>
            <w:r w:rsidRPr="00FF1A77">
              <w:rPr>
                <w:rFonts w:ascii="Arial" w:hAnsi="Arial" w:cs="Arial"/>
                <w:sz w:val="18"/>
                <w:szCs w:val="18"/>
              </w:rPr>
              <w:t>31</w:t>
            </w:r>
          </w:p>
        </w:tc>
        <w:tc>
          <w:tcPr>
            <w:tcW w:w="2765" w:type="dxa"/>
            <w:tcBorders>
              <w:bottom w:val="nil"/>
              <w:right w:val="single" w:sz="8" w:space="0" w:color="auto"/>
            </w:tcBorders>
            <w:vAlign w:val="bottom"/>
          </w:tcPr>
          <w:p w:rsidR="00810078" w:rsidRPr="00FF1A77" w:rsidRDefault="00810078">
            <w:pPr>
              <w:jc w:val="right"/>
              <w:rPr>
                <w:rFonts w:ascii="Arial" w:hAnsi="Arial" w:cs="Arial"/>
                <w:sz w:val="18"/>
                <w:szCs w:val="18"/>
              </w:rPr>
            </w:pPr>
          </w:p>
        </w:tc>
      </w:tr>
      <w:tr w:rsidR="00810078" w:rsidRPr="00FF1A77">
        <w:tblPrEx>
          <w:tblCellMar>
            <w:top w:w="0" w:type="dxa"/>
            <w:bottom w:w="0" w:type="dxa"/>
          </w:tblCellMar>
        </w:tblPrEx>
        <w:trPr>
          <w:trHeight w:val="1240"/>
          <w:jc w:val="center"/>
        </w:trPr>
        <w:tc>
          <w:tcPr>
            <w:tcW w:w="2765" w:type="dxa"/>
            <w:tcBorders>
              <w:top w:val="nil"/>
              <w:left w:val="single" w:sz="8" w:space="0" w:color="auto"/>
              <w:bottom w:val="single" w:sz="8" w:space="0" w:color="auto"/>
            </w:tcBorders>
          </w:tcPr>
          <w:p w:rsidR="00810078" w:rsidRPr="00FF1A77" w:rsidRDefault="00810078">
            <w:pPr>
              <w:rPr>
                <w:rFonts w:ascii="Arial" w:hAnsi="Arial" w:cs="Arial"/>
              </w:rPr>
            </w:pPr>
          </w:p>
        </w:tc>
        <w:tc>
          <w:tcPr>
            <w:tcW w:w="2765" w:type="dxa"/>
            <w:tcBorders>
              <w:top w:val="nil"/>
              <w:bottom w:val="single" w:sz="8" w:space="0" w:color="auto"/>
            </w:tcBorders>
          </w:tcPr>
          <w:p w:rsidR="00810078" w:rsidRPr="00FF1A77" w:rsidRDefault="00810078">
            <w:pPr>
              <w:rPr>
                <w:rFonts w:ascii="Arial" w:hAnsi="Arial" w:cs="Arial"/>
              </w:rPr>
            </w:pPr>
          </w:p>
        </w:tc>
        <w:tc>
          <w:tcPr>
            <w:tcW w:w="2765" w:type="dxa"/>
            <w:tcBorders>
              <w:top w:val="nil"/>
              <w:bottom w:val="single" w:sz="8" w:space="0" w:color="auto"/>
            </w:tcBorders>
          </w:tcPr>
          <w:p w:rsidR="00810078" w:rsidRPr="00FF1A77" w:rsidRDefault="00810078">
            <w:pPr>
              <w:rPr>
                <w:rFonts w:ascii="Arial" w:hAnsi="Arial" w:cs="Arial"/>
              </w:rPr>
            </w:pPr>
          </w:p>
        </w:tc>
        <w:tc>
          <w:tcPr>
            <w:tcW w:w="2765" w:type="dxa"/>
            <w:tcBorders>
              <w:top w:val="nil"/>
              <w:bottom w:val="single" w:sz="8" w:space="0" w:color="auto"/>
            </w:tcBorders>
          </w:tcPr>
          <w:p w:rsidR="00810078" w:rsidRPr="00FF1A77" w:rsidRDefault="00810078">
            <w:pPr>
              <w:rPr>
                <w:rFonts w:ascii="Arial" w:hAnsi="Arial" w:cs="Arial"/>
              </w:rPr>
            </w:pPr>
          </w:p>
        </w:tc>
        <w:tc>
          <w:tcPr>
            <w:tcW w:w="2765" w:type="dxa"/>
            <w:tcBorders>
              <w:top w:val="nil"/>
              <w:bottom w:val="single" w:sz="8" w:space="0" w:color="auto"/>
              <w:right w:val="single" w:sz="8" w:space="0" w:color="auto"/>
            </w:tcBorders>
          </w:tcPr>
          <w:p w:rsidR="00810078" w:rsidRPr="00FF1A77" w:rsidRDefault="00810078">
            <w:pPr>
              <w:rPr>
                <w:rFonts w:ascii="Arial" w:hAnsi="Arial" w:cs="Arial"/>
              </w:rPr>
            </w:pPr>
          </w:p>
        </w:tc>
      </w:tr>
    </w:tbl>
    <w:p w:rsidR="00810078" w:rsidRDefault="00810078" w:rsidP="00810078"/>
    <w:p w:rsidR="00810078" w:rsidRDefault="00810078" w:rsidP="00810078"/>
    <w:p w:rsidR="00810078" w:rsidRDefault="00810078" w:rsidP="00810078">
      <w:pPr>
        <w:spacing w:line="360" w:lineRule="auto"/>
        <w:rPr>
          <w:snapToGrid w:val="0"/>
        </w:rPr>
      </w:pPr>
    </w:p>
    <w:p w:rsidR="00810078" w:rsidRDefault="00810078"/>
    <w:p w:rsidR="00810078" w:rsidRDefault="00810078"/>
    <w:p w:rsidR="00A1404D" w:rsidRDefault="00810078"/>
    <w:sectPr w:rsidR="00A1404D" w:rsidSect="0088526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BBJBP I+ New Century Schlbk">
    <w:altName w:val="Century Schoolbook"/>
    <w:panose1 w:val="00000000000000000000"/>
    <w:charset w:val="00"/>
    <w:family w:val="roman"/>
    <w:notTrueType/>
    <w:pitch w:val="default"/>
    <w:sig w:usb0="00000003" w:usb1="00000000" w:usb2="00000000" w:usb3="00000000" w:csb0="00000001" w:csb1="00000000"/>
  </w:font>
  <w:font w:name="BBIJP E+ New Century Schlbk">
    <w:altName w:val="Century Schoolbook"/>
    <w:panose1 w:val="00000000000000000000"/>
    <w:charset w:val="00"/>
    <w:family w:val="roman"/>
    <w:notTrueType/>
    <w:pitch w:val="default"/>
    <w:sig w:usb0="00000003" w:usb1="00000000" w:usb2="00000000" w:usb3="00000000" w:csb0="00000001" w:csb1="00000000"/>
  </w:font>
  <w:font w:name="NewCenturySchlbk-Bold">
    <w:altName w:val="Cambria"/>
    <w:panose1 w:val="00000000000000000000"/>
    <w:charset w:val="00"/>
    <w:family w:val="roman"/>
    <w:notTrueType/>
    <w:pitch w:val="default"/>
    <w:sig w:usb0="00000003" w:usb1="00000000" w:usb2="00000000" w:usb3="00000000" w:csb0="00000001" w:csb1="00000000"/>
  </w:font>
  <w:font w:name="NewCenturySchlbk-Roman">
    <w:altName w:val="Cambria"/>
    <w:panose1 w:val="00000000000000000000"/>
    <w:charset w:val="00"/>
    <w:family w:val="roman"/>
    <w:notTrueType/>
    <w:pitch w:val="default"/>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10078"/>
    <w:rsid w:val="00810078"/>
  </w:rsids>
  <m:mathPr>
    <m:mathFont m:val="SimSu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04D"/>
  </w:style>
  <w:style w:type="paragraph" w:styleId="Heading2">
    <w:name w:val="heading 2"/>
    <w:basedOn w:val="Normal"/>
    <w:next w:val="Normal"/>
    <w:link w:val="Heading2Char"/>
    <w:qFormat/>
    <w:rsid w:val="00810078"/>
    <w:pPr>
      <w:keepNext/>
      <w:spacing w:line="480" w:lineRule="auto"/>
      <w:outlineLvl w:val="1"/>
    </w:pPr>
    <w:rPr>
      <w:rFonts w:ascii="Times New Roman" w:eastAsia="Times New Roman" w:hAnsi="Times New Roman" w:cs="Times New Roman"/>
      <w:b/>
      <w:snapToGrid w:val="0"/>
      <w:szCs w:val="20"/>
    </w:rPr>
  </w:style>
  <w:style w:type="paragraph" w:styleId="Heading3">
    <w:name w:val="heading 3"/>
    <w:basedOn w:val="Normal"/>
    <w:next w:val="Normal"/>
    <w:link w:val="Heading3Char"/>
    <w:qFormat/>
    <w:rsid w:val="00810078"/>
    <w:pPr>
      <w:keepNext/>
      <w:spacing w:line="480" w:lineRule="auto"/>
      <w:outlineLvl w:val="2"/>
    </w:pPr>
    <w:rPr>
      <w:rFonts w:ascii="Times New Roman" w:eastAsia="Times New Roman" w:hAnsi="Times New Roman" w:cs="Times New Roman"/>
      <w:snapToGrid w:val="0"/>
      <w:szCs w:val="20"/>
      <w:u w:val="single"/>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810078"/>
    <w:rPr>
      <w:rFonts w:ascii="Times New Roman" w:eastAsia="Times New Roman" w:hAnsi="Times New Roman" w:cs="Times New Roman"/>
      <w:b/>
      <w:snapToGrid w:val="0"/>
      <w:szCs w:val="20"/>
    </w:rPr>
  </w:style>
  <w:style w:type="character" w:customStyle="1" w:styleId="Heading3Char">
    <w:name w:val="Heading 3 Char"/>
    <w:basedOn w:val="DefaultParagraphFont"/>
    <w:link w:val="Heading3"/>
    <w:rsid w:val="00810078"/>
    <w:rPr>
      <w:rFonts w:ascii="Times New Roman" w:eastAsia="Times New Roman" w:hAnsi="Times New Roman" w:cs="Times New Roman"/>
      <w:snapToGrid w:val="0"/>
      <w:szCs w:val="20"/>
      <w:u w:val="single"/>
    </w:rPr>
  </w:style>
  <w:style w:type="paragraph" w:customStyle="1" w:styleId="Default">
    <w:name w:val="Default"/>
    <w:rsid w:val="00810078"/>
    <w:rPr>
      <w:rFonts w:ascii="BBJBP I+ New Century Schlbk" w:eastAsia="Times New Roman" w:hAnsi="BBJBP I+ New Century Schlbk" w:cs="Times New Roman"/>
      <w:snapToGrid w:val="0"/>
      <w:color w:val="000000"/>
      <w:szCs w:val="20"/>
    </w:rPr>
  </w:style>
  <w:style w:type="paragraph" w:customStyle="1" w:styleId="CM107">
    <w:name w:val="CM107"/>
    <w:basedOn w:val="Default"/>
    <w:next w:val="Default"/>
    <w:rsid w:val="00810078"/>
    <w:rPr>
      <w:rFonts w:ascii="BBIJP E+ New Century Schlbk" w:hAnsi="BBIJP E+ New Century Schlbk"/>
      <w:color w:val="auto"/>
    </w:rPr>
  </w:style>
  <w:style w:type="paragraph" w:styleId="BodyText">
    <w:name w:val="Body Text"/>
    <w:basedOn w:val="Normal"/>
    <w:link w:val="BodyTextChar"/>
    <w:rsid w:val="00810078"/>
    <w:pPr>
      <w:spacing w:line="480" w:lineRule="auto"/>
      <w:jc w:val="both"/>
    </w:pPr>
    <w:rPr>
      <w:rFonts w:ascii="Times New Roman" w:eastAsia="Times New Roman" w:hAnsi="Times New Roman" w:cs="Times New Roman"/>
      <w:szCs w:val="20"/>
    </w:rPr>
  </w:style>
  <w:style w:type="character" w:customStyle="1" w:styleId="BodyTextChar">
    <w:name w:val="Body Text Char"/>
    <w:basedOn w:val="DefaultParagraphFont"/>
    <w:link w:val="BodyText"/>
    <w:rsid w:val="00810078"/>
    <w:rPr>
      <w:rFonts w:ascii="Times New Roman" w:eastAsia="Times New Roman" w:hAnsi="Times New Roman" w:cs="Times New Roman"/>
      <w:szCs w:val="20"/>
    </w:rPr>
  </w:style>
  <w:style w:type="paragraph" w:styleId="BodyText2">
    <w:name w:val="Body Text 2"/>
    <w:basedOn w:val="Normal"/>
    <w:link w:val="BodyText2Char"/>
    <w:rsid w:val="00810078"/>
    <w:pPr>
      <w:spacing w:line="360" w:lineRule="auto"/>
    </w:pPr>
    <w:rPr>
      <w:rFonts w:ascii="Times New Roman" w:eastAsia="Times New Roman" w:hAnsi="Times New Roman" w:cs="Times New Roman"/>
      <w:b/>
      <w:szCs w:val="20"/>
    </w:rPr>
  </w:style>
  <w:style w:type="character" w:customStyle="1" w:styleId="BodyText2Char">
    <w:name w:val="Body Text 2 Char"/>
    <w:basedOn w:val="DefaultParagraphFont"/>
    <w:link w:val="BodyText2"/>
    <w:rsid w:val="00810078"/>
    <w:rPr>
      <w:rFonts w:ascii="Times New Roman" w:eastAsia="Times New Roman" w:hAnsi="Times New Roman" w:cs="Times New Roman"/>
      <w:b/>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1370</Words>
  <Characters>7813</Characters>
  <Application>Microsoft Macintosh Word</Application>
  <DocSecurity>0</DocSecurity>
  <Lines>65</Lines>
  <Paragraphs>15</Paragraphs>
  <ScaleCrop>false</ScaleCrop>
  <LinksUpToDate>false</LinksUpToDate>
  <CharactersWithSpaces>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McDonough</dc:creator>
  <cp:keywords/>
  <cp:lastModifiedBy>Kathleen McDonough</cp:lastModifiedBy>
  <cp:revision>1</cp:revision>
  <dcterms:created xsi:type="dcterms:W3CDTF">2010-03-30T14:35:00Z</dcterms:created>
  <dcterms:modified xsi:type="dcterms:W3CDTF">2010-03-30T14:41:00Z</dcterms:modified>
</cp:coreProperties>
</file>